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A53" w:rsidRDefault="004F1081" w:rsidP="00077A53">
      <w:pPr>
        <w:rPr>
          <w:rFonts w:ascii="Calibri" w:hAnsi="Calibri" w:cs="Calibri"/>
          <w:color w:val="1F497D"/>
          <w:sz w:val="22"/>
          <w:szCs w:val="22"/>
        </w:rPr>
      </w:pPr>
      <w:r>
        <w:rPr>
          <w:rFonts w:ascii="Calibri" w:hAnsi="Calibri" w:cs="Calibri"/>
          <w:noProof/>
          <w:color w:val="1F497D"/>
          <w:sz w:val="22"/>
          <w:szCs w:val="22"/>
        </w:rPr>
        <w:drawing>
          <wp:anchor distT="0" distB="0" distL="114300" distR="114300" simplePos="0" relativeHeight="251659264" behindDoc="0" locked="0" layoutInCell="1" allowOverlap="1">
            <wp:simplePos x="0" y="0"/>
            <wp:positionH relativeFrom="column">
              <wp:posOffset>2572385</wp:posOffset>
            </wp:positionH>
            <wp:positionV relativeFrom="paragraph">
              <wp:posOffset>-127635</wp:posOffset>
            </wp:positionV>
            <wp:extent cx="838835" cy="889635"/>
            <wp:effectExtent l="19050" t="19050" r="18415" b="24765"/>
            <wp:wrapNone/>
            <wp:docPr id="3" name="Picture 2" descr="C:\Users\fred.besari.NARI\Pictures\NA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besari.NARI\Pictures\NARI Logo.jpg"/>
                    <pic:cNvPicPr>
                      <a:picLocks noChangeAspect="1" noChangeArrowheads="1"/>
                    </pic:cNvPicPr>
                  </pic:nvPicPr>
                  <pic:blipFill>
                    <a:blip r:embed="rId7"/>
                    <a:srcRect/>
                    <a:stretch>
                      <a:fillRect/>
                    </a:stretch>
                  </pic:blipFill>
                  <pic:spPr bwMode="auto">
                    <a:xfrm>
                      <a:off x="0" y="0"/>
                      <a:ext cx="838835" cy="889635"/>
                    </a:xfrm>
                    <a:prstGeom prst="rect">
                      <a:avLst/>
                    </a:prstGeom>
                    <a:noFill/>
                    <a:ln w="9525">
                      <a:solidFill>
                        <a:schemeClr val="tx1"/>
                      </a:solidFill>
                      <a:miter lim="800000"/>
                      <a:headEnd/>
                      <a:tailEnd/>
                    </a:ln>
                  </pic:spPr>
                </pic:pic>
              </a:graphicData>
            </a:graphic>
          </wp:anchor>
        </w:drawing>
      </w:r>
    </w:p>
    <w:p w:rsidR="00783AD1" w:rsidRDefault="00783AD1" w:rsidP="00077A53">
      <w:pPr>
        <w:rPr>
          <w:rFonts w:ascii="Calibri" w:hAnsi="Calibri" w:cs="Calibri"/>
          <w:color w:val="1F497D"/>
          <w:sz w:val="22"/>
          <w:szCs w:val="22"/>
        </w:rPr>
      </w:pPr>
    </w:p>
    <w:p w:rsidR="00783AD1" w:rsidRDefault="00783AD1" w:rsidP="00077A53">
      <w:pPr>
        <w:rPr>
          <w:rFonts w:ascii="Calibri" w:hAnsi="Calibri" w:cs="Calibri"/>
          <w:color w:val="1F497D"/>
          <w:sz w:val="22"/>
          <w:szCs w:val="22"/>
        </w:rPr>
      </w:pPr>
    </w:p>
    <w:p w:rsidR="00783AD1" w:rsidRDefault="00783AD1" w:rsidP="00077A53">
      <w:pPr>
        <w:rPr>
          <w:rFonts w:ascii="Calibri" w:hAnsi="Calibri" w:cs="Calibri"/>
          <w:color w:val="1F497D"/>
          <w:sz w:val="22"/>
          <w:szCs w:val="22"/>
        </w:rPr>
      </w:pPr>
    </w:p>
    <w:p w:rsidR="00783AD1" w:rsidRDefault="00783AD1" w:rsidP="00077A53">
      <w:pPr>
        <w:rPr>
          <w:rFonts w:ascii="Calibri" w:hAnsi="Calibri" w:cs="Calibri"/>
          <w:color w:val="1F497D"/>
          <w:sz w:val="22"/>
          <w:szCs w:val="22"/>
        </w:rPr>
      </w:pPr>
    </w:p>
    <w:p w:rsidR="00783AD1" w:rsidRPr="00834B7F" w:rsidRDefault="00783AD1" w:rsidP="00077A53">
      <w:pPr>
        <w:jc w:val="center"/>
        <w:rPr>
          <w:rFonts w:ascii="Segoe UI" w:hAnsi="Segoe UI" w:cs="Segoe UI"/>
          <w:b/>
          <w:color w:val="1F497D"/>
          <w:sz w:val="36"/>
          <w:szCs w:val="36"/>
        </w:rPr>
      </w:pPr>
    </w:p>
    <w:p w:rsidR="004F1081" w:rsidRDefault="00077A53" w:rsidP="0043307B">
      <w:pPr>
        <w:jc w:val="center"/>
        <w:rPr>
          <w:rFonts w:ascii="Segoe UI" w:hAnsi="Segoe UI" w:cs="Segoe UI"/>
          <w:b/>
          <w:color w:val="1F497D"/>
          <w:sz w:val="36"/>
          <w:szCs w:val="36"/>
        </w:rPr>
      </w:pPr>
      <w:r w:rsidRPr="0043307B">
        <w:rPr>
          <w:rFonts w:ascii="Segoe UI" w:hAnsi="Segoe UI" w:cs="Segoe UI"/>
          <w:b/>
          <w:color w:val="1F497D"/>
          <w:sz w:val="36"/>
          <w:szCs w:val="36"/>
        </w:rPr>
        <w:t>Village Poultry Management and Feeding Systems</w:t>
      </w:r>
    </w:p>
    <w:p w:rsidR="0043307B" w:rsidRPr="0043307B" w:rsidRDefault="0043307B" w:rsidP="0043307B">
      <w:pPr>
        <w:jc w:val="center"/>
        <w:rPr>
          <w:rFonts w:ascii="Segoe UI" w:hAnsi="Segoe UI" w:cs="Segoe UI"/>
          <w:b/>
          <w:color w:val="1F497D"/>
          <w:sz w:val="36"/>
          <w:szCs w:val="36"/>
        </w:rPr>
      </w:pPr>
    </w:p>
    <w:p w:rsidR="00834B7F" w:rsidRDefault="00077A53" w:rsidP="004F1081">
      <w:pPr>
        <w:jc w:val="center"/>
        <w:rPr>
          <w:rFonts w:ascii="Segoe UI" w:hAnsi="Segoe UI" w:cs="Segoe UI"/>
          <w:color w:val="1F497D"/>
          <w:sz w:val="72"/>
          <w:szCs w:val="72"/>
        </w:rPr>
      </w:pPr>
      <w:r w:rsidRPr="00077A53">
        <w:rPr>
          <w:rFonts w:ascii="Segoe UI" w:hAnsi="Segoe UI" w:cs="Segoe UI"/>
          <w:color w:val="1F497D"/>
          <w:sz w:val="72"/>
          <w:szCs w:val="72"/>
        </w:rPr>
        <w:t>Training Manual</w:t>
      </w:r>
    </w:p>
    <w:p w:rsidR="00834B7F" w:rsidRDefault="004F1081" w:rsidP="00077A53">
      <w:pPr>
        <w:jc w:val="center"/>
        <w:rPr>
          <w:rFonts w:ascii="Segoe UI" w:hAnsi="Segoe UI" w:cs="Segoe UI"/>
          <w:color w:val="1F497D"/>
          <w:sz w:val="72"/>
          <w:szCs w:val="72"/>
        </w:rPr>
      </w:pPr>
      <w:r>
        <w:rPr>
          <w:rFonts w:ascii="Segoe UI" w:hAnsi="Segoe UI" w:cs="Segoe UI"/>
          <w:noProof/>
          <w:color w:val="1F497D"/>
          <w:sz w:val="72"/>
          <w:szCs w:val="72"/>
        </w:rPr>
        <w:drawing>
          <wp:anchor distT="0" distB="0" distL="114300" distR="114300" simplePos="0" relativeHeight="251660288" behindDoc="0" locked="0" layoutInCell="1" allowOverlap="1">
            <wp:simplePos x="0" y="0"/>
            <wp:positionH relativeFrom="column">
              <wp:posOffset>665480</wp:posOffset>
            </wp:positionH>
            <wp:positionV relativeFrom="paragraph">
              <wp:posOffset>169545</wp:posOffset>
            </wp:positionV>
            <wp:extent cx="4328160" cy="2872105"/>
            <wp:effectExtent l="19050" t="0" r="0" b="0"/>
            <wp:wrapNone/>
            <wp:docPr id="4" name="Picture 3" descr="C:\Users\fred.besari.NARI\Pictures\Village Ch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besari.NARI\Pictures\Village Chicken.jpg"/>
                    <pic:cNvPicPr>
                      <a:picLocks noChangeAspect="1" noChangeArrowheads="1"/>
                    </pic:cNvPicPr>
                  </pic:nvPicPr>
                  <pic:blipFill>
                    <a:blip r:embed="rId8"/>
                    <a:srcRect/>
                    <a:stretch>
                      <a:fillRect/>
                    </a:stretch>
                  </pic:blipFill>
                  <pic:spPr bwMode="auto">
                    <a:xfrm>
                      <a:off x="0" y="0"/>
                      <a:ext cx="4328160" cy="2872105"/>
                    </a:xfrm>
                    <a:prstGeom prst="rect">
                      <a:avLst/>
                    </a:prstGeom>
                    <a:noFill/>
                    <a:ln w="9525">
                      <a:noFill/>
                      <a:miter lim="800000"/>
                      <a:headEnd/>
                      <a:tailEnd/>
                    </a:ln>
                  </pic:spPr>
                </pic:pic>
              </a:graphicData>
            </a:graphic>
          </wp:anchor>
        </w:drawing>
      </w:r>
    </w:p>
    <w:p w:rsidR="00077A53" w:rsidRDefault="00077A53" w:rsidP="004F1081">
      <w:pPr>
        <w:jc w:val="center"/>
        <w:rPr>
          <w:rFonts w:ascii="Segoe UI" w:hAnsi="Segoe UI" w:cs="Segoe UI"/>
          <w:color w:val="1F497D"/>
          <w:sz w:val="72"/>
          <w:szCs w:val="72"/>
        </w:rPr>
      </w:pPr>
    </w:p>
    <w:p w:rsidR="004F1081" w:rsidRDefault="004F1081" w:rsidP="004F1081">
      <w:pPr>
        <w:jc w:val="center"/>
        <w:rPr>
          <w:rFonts w:ascii="Segoe UI" w:hAnsi="Segoe UI" w:cs="Segoe UI"/>
          <w:color w:val="1F497D"/>
          <w:sz w:val="72"/>
          <w:szCs w:val="72"/>
        </w:rPr>
      </w:pPr>
    </w:p>
    <w:p w:rsidR="004F1081" w:rsidRDefault="004F1081" w:rsidP="004F1081">
      <w:pPr>
        <w:jc w:val="center"/>
        <w:rPr>
          <w:rFonts w:ascii="Segoe UI" w:hAnsi="Segoe UI" w:cs="Segoe UI"/>
          <w:color w:val="1F497D"/>
          <w:sz w:val="72"/>
          <w:szCs w:val="72"/>
        </w:rPr>
      </w:pPr>
    </w:p>
    <w:p w:rsidR="004F1081" w:rsidRDefault="004F1081" w:rsidP="004F1081">
      <w:pPr>
        <w:jc w:val="center"/>
        <w:rPr>
          <w:rFonts w:ascii="Segoe UI" w:hAnsi="Segoe UI" w:cs="Segoe UI"/>
          <w:color w:val="1F497D"/>
          <w:sz w:val="72"/>
          <w:szCs w:val="72"/>
        </w:rPr>
      </w:pPr>
    </w:p>
    <w:p w:rsidR="004F1081" w:rsidRDefault="004F1081" w:rsidP="00077A53">
      <w:pPr>
        <w:jc w:val="center"/>
        <w:rPr>
          <w:rFonts w:ascii="Segoe UI" w:hAnsi="Segoe UI" w:cs="Segoe UI"/>
          <w:color w:val="1F497D"/>
          <w:sz w:val="36"/>
          <w:szCs w:val="36"/>
        </w:rPr>
      </w:pPr>
    </w:p>
    <w:p w:rsidR="00077A53" w:rsidRDefault="00077A53" w:rsidP="00077A53">
      <w:pPr>
        <w:jc w:val="center"/>
        <w:rPr>
          <w:rFonts w:ascii="Segoe UI" w:hAnsi="Segoe UI" w:cs="Segoe UI"/>
          <w:color w:val="1F497D"/>
          <w:sz w:val="36"/>
          <w:szCs w:val="36"/>
        </w:rPr>
      </w:pPr>
      <w:r w:rsidRPr="00077A53">
        <w:rPr>
          <w:rFonts w:ascii="Segoe UI" w:hAnsi="Segoe UI" w:cs="Segoe UI"/>
          <w:color w:val="1F497D"/>
          <w:sz w:val="36"/>
          <w:szCs w:val="36"/>
        </w:rPr>
        <w:t>Training</w:t>
      </w:r>
      <w:r w:rsidR="004F1081">
        <w:rPr>
          <w:rFonts w:ascii="Segoe UI" w:hAnsi="Segoe UI" w:cs="Segoe UI"/>
          <w:color w:val="1F497D"/>
          <w:sz w:val="36"/>
          <w:szCs w:val="36"/>
        </w:rPr>
        <w:t xml:space="preserve"> in</w:t>
      </w:r>
      <w:r w:rsidRPr="00077A53">
        <w:rPr>
          <w:rFonts w:ascii="Segoe UI" w:hAnsi="Segoe UI" w:cs="Segoe UI"/>
          <w:color w:val="1F497D"/>
          <w:sz w:val="36"/>
          <w:szCs w:val="36"/>
        </w:rPr>
        <w:t xml:space="preserve"> Bogia, Madang Province</w:t>
      </w:r>
      <w:r>
        <w:rPr>
          <w:rFonts w:ascii="Segoe UI" w:hAnsi="Segoe UI" w:cs="Segoe UI"/>
          <w:color w:val="1F497D"/>
          <w:sz w:val="36"/>
          <w:szCs w:val="36"/>
        </w:rPr>
        <w:t xml:space="preserve">, </w:t>
      </w:r>
    </w:p>
    <w:p w:rsidR="00077A53" w:rsidRPr="00077A53" w:rsidRDefault="00077A53" w:rsidP="00077A53">
      <w:pPr>
        <w:jc w:val="center"/>
        <w:rPr>
          <w:rFonts w:ascii="Segoe UI" w:hAnsi="Segoe UI" w:cs="Segoe UI"/>
          <w:color w:val="1F497D"/>
          <w:sz w:val="36"/>
          <w:szCs w:val="36"/>
        </w:rPr>
      </w:pPr>
      <w:r>
        <w:rPr>
          <w:rFonts w:ascii="Segoe UI" w:hAnsi="Segoe UI" w:cs="Segoe UI"/>
          <w:color w:val="1F497D"/>
          <w:sz w:val="36"/>
          <w:szCs w:val="36"/>
        </w:rPr>
        <w:t>Papua New Guinea.</w:t>
      </w:r>
    </w:p>
    <w:p w:rsidR="00077A53" w:rsidRDefault="00077A53" w:rsidP="00077A53">
      <w:pPr>
        <w:jc w:val="center"/>
        <w:rPr>
          <w:rFonts w:ascii="Segoe UI" w:hAnsi="Segoe UI" w:cs="Segoe UI"/>
          <w:color w:val="1F497D"/>
          <w:sz w:val="22"/>
          <w:szCs w:val="22"/>
        </w:rPr>
      </w:pPr>
    </w:p>
    <w:p w:rsidR="00DF5884" w:rsidRPr="00DF5884" w:rsidRDefault="00DF5884" w:rsidP="00077A53">
      <w:pPr>
        <w:jc w:val="center"/>
        <w:rPr>
          <w:rFonts w:ascii="Segoe UI" w:hAnsi="Segoe UI" w:cs="Segoe UI"/>
          <w:color w:val="1F497D"/>
          <w:sz w:val="28"/>
          <w:szCs w:val="28"/>
        </w:rPr>
      </w:pPr>
      <w:r w:rsidRPr="00DF5884">
        <w:rPr>
          <w:rFonts w:ascii="Segoe UI" w:hAnsi="Segoe UI" w:cs="Segoe UI"/>
          <w:color w:val="1F497D"/>
          <w:sz w:val="28"/>
          <w:szCs w:val="28"/>
        </w:rPr>
        <w:t>By: Fred Besari and Monica Mazi</w:t>
      </w:r>
    </w:p>
    <w:p w:rsidR="00077A53" w:rsidRDefault="00077A53" w:rsidP="00077A53">
      <w:pPr>
        <w:jc w:val="center"/>
        <w:rPr>
          <w:rFonts w:ascii="Segoe UI" w:hAnsi="Segoe UI" w:cs="Segoe UI"/>
          <w:color w:val="1F497D"/>
          <w:sz w:val="22"/>
          <w:szCs w:val="22"/>
        </w:rPr>
      </w:pPr>
    </w:p>
    <w:p w:rsidR="00077A53" w:rsidRDefault="00077A53" w:rsidP="00077A53">
      <w:pPr>
        <w:jc w:val="center"/>
        <w:rPr>
          <w:rFonts w:ascii="Segoe UI" w:hAnsi="Segoe UI" w:cs="Segoe UI"/>
          <w:color w:val="1F497D"/>
          <w:sz w:val="22"/>
          <w:szCs w:val="22"/>
        </w:rPr>
      </w:pPr>
    </w:p>
    <w:p w:rsidR="00077A53" w:rsidRPr="004F1081" w:rsidRDefault="00A3422D" w:rsidP="00783AD1">
      <w:pPr>
        <w:jc w:val="center"/>
        <w:rPr>
          <w:rFonts w:ascii="Segoe UI" w:hAnsi="Segoe UI" w:cs="Segoe UI"/>
          <w:color w:val="1F497D"/>
          <w:sz w:val="28"/>
          <w:szCs w:val="28"/>
        </w:rPr>
      </w:pPr>
      <w:r>
        <w:rPr>
          <w:rFonts w:ascii="Segoe UI" w:hAnsi="Segoe UI" w:cs="Segoe UI"/>
          <w:color w:val="1F497D"/>
          <w:sz w:val="28"/>
          <w:szCs w:val="28"/>
        </w:rPr>
        <w:t>13</w:t>
      </w:r>
      <w:r w:rsidR="00783AD1" w:rsidRPr="004F1081">
        <w:rPr>
          <w:rFonts w:ascii="Segoe UI" w:hAnsi="Segoe UI" w:cs="Segoe UI"/>
          <w:color w:val="1F497D"/>
          <w:sz w:val="28"/>
          <w:szCs w:val="28"/>
          <w:vertAlign w:val="superscript"/>
        </w:rPr>
        <w:t>th</w:t>
      </w:r>
      <w:r w:rsidR="00783AD1" w:rsidRPr="004F1081">
        <w:rPr>
          <w:rFonts w:ascii="Segoe UI" w:hAnsi="Segoe UI" w:cs="Segoe UI"/>
          <w:color w:val="1F497D"/>
          <w:sz w:val="28"/>
          <w:szCs w:val="28"/>
        </w:rPr>
        <w:t xml:space="preserve"> to </w:t>
      </w:r>
      <w:r>
        <w:rPr>
          <w:rFonts w:ascii="Segoe UI" w:hAnsi="Segoe UI" w:cs="Segoe UI"/>
          <w:color w:val="1F497D"/>
          <w:sz w:val="28"/>
          <w:szCs w:val="28"/>
        </w:rPr>
        <w:t>17 April</w:t>
      </w:r>
      <w:r w:rsidR="00783AD1" w:rsidRPr="004F1081">
        <w:rPr>
          <w:rFonts w:ascii="Segoe UI" w:hAnsi="Segoe UI" w:cs="Segoe UI"/>
          <w:color w:val="1F497D"/>
          <w:sz w:val="28"/>
          <w:szCs w:val="28"/>
        </w:rPr>
        <w:t>, 2015</w:t>
      </w:r>
    </w:p>
    <w:p w:rsidR="00077A53" w:rsidRDefault="00077A53" w:rsidP="00077A53">
      <w:pPr>
        <w:jc w:val="center"/>
        <w:rPr>
          <w:rFonts w:ascii="Segoe UI" w:hAnsi="Segoe UI" w:cs="Segoe UI"/>
          <w:color w:val="1F497D"/>
          <w:sz w:val="22"/>
          <w:szCs w:val="22"/>
        </w:rPr>
      </w:pPr>
    </w:p>
    <w:p w:rsidR="00077A53" w:rsidRDefault="004F1081" w:rsidP="00077A53">
      <w:pPr>
        <w:jc w:val="center"/>
        <w:rPr>
          <w:rFonts w:ascii="Segoe UI" w:hAnsi="Segoe UI" w:cs="Segoe UI"/>
          <w:color w:val="1F497D"/>
          <w:sz w:val="22"/>
          <w:szCs w:val="22"/>
        </w:rPr>
      </w:pPr>
      <w:r>
        <w:rPr>
          <w:rFonts w:ascii="Segoe UI" w:hAnsi="Segoe UI" w:cs="Segoe UI"/>
          <w:noProof/>
          <w:color w:val="1F497D"/>
          <w:sz w:val="22"/>
          <w:szCs w:val="22"/>
        </w:rPr>
        <w:drawing>
          <wp:anchor distT="0" distB="0" distL="114300" distR="114300" simplePos="0" relativeHeight="251658240" behindDoc="0" locked="0" layoutInCell="1" allowOverlap="1">
            <wp:simplePos x="0" y="0"/>
            <wp:positionH relativeFrom="column">
              <wp:posOffset>4279900</wp:posOffset>
            </wp:positionH>
            <wp:positionV relativeFrom="paragraph">
              <wp:posOffset>59690</wp:posOffset>
            </wp:positionV>
            <wp:extent cx="1847850" cy="906780"/>
            <wp:effectExtent l="19050" t="19050" r="19050" b="26670"/>
            <wp:wrapNone/>
            <wp:docPr id="2" name="Picture 1" descr="C:\Users\fred.besari.NARI\Pictures\WV2_Vtaglin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WV2_Vtagline_color.jpg"/>
                    <pic:cNvPicPr>
                      <a:picLocks noChangeAspect="1" noChangeArrowheads="1"/>
                    </pic:cNvPicPr>
                  </pic:nvPicPr>
                  <pic:blipFill>
                    <a:blip r:embed="rId9" cstate="print"/>
                    <a:srcRect/>
                    <a:stretch>
                      <a:fillRect/>
                    </a:stretch>
                  </pic:blipFill>
                  <pic:spPr bwMode="auto">
                    <a:xfrm>
                      <a:off x="0" y="0"/>
                      <a:ext cx="1847850" cy="906780"/>
                    </a:xfrm>
                    <a:prstGeom prst="rect">
                      <a:avLst/>
                    </a:prstGeom>
                    <a:solidFill>
                      <a:schemeClr val="accent1"/>
                    </a:solidFill>
                    <a:ln w="9525">
                      <a:solidFill>
                        <a:schemeClr val="tx1"/>
                      </a:solidFill>
                      <a:miter lim="800000"/>
                      <a:headEnd/>
                      <a:tailEnd/>
                    </a:ln>
                  </pic:spPr>
                </pic:pic>
              </a:graphicData>
            </a:graphic>
          </wp:anchor>
        </w:drawing>
      </w:r>
    </w:p>
    <w:p w:rsidR="00077A53" w:rsidRDefault="00077A53" w:rsidP="00783AD1">
      <w:pPr>
        <w:rPr>
          <w:rFonts w:ascii="Segoe UI" w:hAnsi="Segoe UI" w:cs="Segoe UI"/>
          <w:color w:val="1F497D"/>
          <w:sz w:val="22"/>
          <w:szCs w:val="22"/>
        </w:rPr>
      </w:pPr>
    </w:p>
    <w:p w:rsidR="00077A53" w:rsidRDefault="00077A53" w:rsidP="00077A53">
      <w:pPr>
        <w:rPr>
          <w:rFonts w:ascii="Segoe UI" w:hAnsi="Segoe UI" w:cs="Segoe UI"/>
          <w:color w:val="1F497D"/>
          <w:sz w:val="22"/>
          <w:szCs w:val="22"/>
        </w:rPr>
      </w:pPr>
    </w:p>
    <w:p w:rsidR="00077A53" w:rsidRDefault="00077A53" w:rsidP="00077A53">
      <w:pPr>
        <w:jc w:val="center"/>
        <w:rPr>
          <w:rFonts w:ascii="Segoe UI" w:hAnsi="Segoe UI" w:cs="Segoe UI"/>
          <w:color w:val="1F497D"/>
          <w:sz w:val="22"/>
          <w:szCs w:val="22"/>
        </w:rPr>
      </w:pPr>
    </w:p>
    <w:p w:rsidR="00077A53" w:rsidRDefault="00077A53" w:rsidP="00077A53">
      <w:pPr>
        <w:rPr>
          <w:rFonts w:ascii="Calibri" w:hAnsi="Calibri" w:cs="Calibri"/>
          <w:color w:val="1F497D"/>
          <w:sz w:val="22"/>
          <w:szCs w:val="22"/>
        </w:rPr>
      </w:pPr>
    </w:p>
    <w:p w:rsidR="0043307B" w:rsidRDefault="0043307B" w:rsidP="00077A53">
      <w:pPr>
        <w:rPr>
          <w:b/>
          <w:color w:val="1F497D"/>
        </w:rPr>
      </w:pPr>
    </w:p>
    <w:p w:rsidR="0043307B" w:rsidRDefault="0043307B" w:rsidP="00077A53">
      <w:pPr>
        <w:rPr>
          <w:b/>
          <w:color w:val="1F497D"/>
        </w:rPr>
      </w:pPr>
    </w:p>
    <w:p w:rsidR="00077A53" w:rsidRPr="00DF5884" w:rsidRDefault="004F1081" w:rsidP="00077A53">
      <w:pPr>
        <w:rPr>
          <w:b/>
          <w:color w:val="1F497D"/>
        </w:rPr>
      </w:pPr>
      <w:r w:rsidRPr="00DF5884">
        <w:rPr>
          <w:b/>
          <w:color w:val="1F497D"/>
        </w:rPr>
        <w:lastRenderedPageBreak/>
        <w:t>Overview</w:t>
      </w:r>
    </w:p>
    <w:p w:rsidR="004F1081" w:rsidRPr="006842F3" w:rsidRDefault="004F1081" w:rsidP="00077A53">
      <w:pPr>
        <w:rPr>
          <w:color w:val="1F497D"/>
          <w:sz w:val="22"/>
          <w:szCs w:val="22"/>
        </w:rPr>
      </w:pPr>
    </w:p>
    <w:p w:rsidR="004F1081" w:rsidRPr="003F06FD" w:rsidRDefault="00D27833" w:rsidP="00DF6AFE">
      <w:pPr>
        <w:spacing w:line="360" w:lineRule="auto"/>
        <w:jc w:val="both"/>
      </w:pPr>
      <w:r>
        <w:t>This training is</w:t>
      </w:r>
      <w:r w:rsidR="006842F3" w:rsidRPr="003F06FD">
        <w:t xml:space="preserve"> </w:t>
      </w:r>
      <w:r w:rsidR="00BA6068">
        <w:t>conducted under the request and funding of</w:t>
      </w:r>
      <w:r w:rsidR="006842F3" w:rsidRPr="003F06FD">
        <w:t xml:space="preserve"> World Vision and Facilitated by National Agricultural Research Institute (NARI) Livestock Projects in Lae.</w:t>
      </w:r>
    </w:p>
    <w:p w:rsidR="00DF5884" w:rsidRPr="003F06FD" w:rsidRDefault="006842F3" w:rsidP="00DF6AFE">
      <w:pPr>
        <w:spacing w:line="360" w:lineRule="auto"/>
        <w:jc w:val="both"/>
      </w:pPr>
      <w:r w:rsidRPr="003F06FD">
        <w:t>The training mainly focuses on smallholder village poultry production systems. The main aim is to provide and equip farmers with contemporary knowledge</w:t>
      </w:r>
      <w:r w:rsidR="00DF5884" w:rsidRPr="003F06FD">
        <w:t xml:space="preserve"> in village poultry farming to improve food security, nutrition and </w:t>
      </w:r>
      <w:r w:rsidR="00823820" w:rsidRPr="003F06FD">
        <w:t>maximize production output in</w:t>
      </w:r>
      <w:r w:rsidR="00DF5884" w:rsidRPr="003F06FD">
        <w:t xml:space="preserve"> smallholder farmers. A motivational session with reflections and feedback from </w:t>
      </w:r>
      <w:r w:rsidR="00BA6068">
        <w:t>participants especially</w:t>
      </w:r>
      <w:r w:rsidR="00DF5884" w:rsidRPr="003F06FD">
        <w:t xml:space="preserve"> </w:t>
      </w:r>
      <w:r w:rsidR="00823820" w:rsidRPr="003F06FD">
        <w:t xml:space="preserve">smallholder </w:t>
      </w:r>
      <w:r w:rsidR="00DF5884" w:rsidRPr="003F06FD">
        <w:t>farmers</w:t>
      </w:r>
      <w:r w:rsidR="00D27833">
        <w:t xml:space="preserve"> </w:t>
      </w:r>
      <w:r w:rsidR="00BA6068">
        <w:t>is</w:t>
      </w:r>
      <w:r w:rsidR="00DF5884" w:rsidRPr="003F06FD">
        <w:t xml:space="preserve"> enjoyable and exciting </w:t>
      </w:r>
      <w:r w:rsidR="00823820" w:rsidRPr="003F06FD">
        <w:t>training experience</w:t>
      </w:r>
      <w:r w:rsidR="00DF5884" w:rsidRPr="003F06FD">
        <w:t xml:space="preserve">. </w:t>
      </w:r>
    </w:p>
    <w:p w:rsidR="00DF5884" w:rsidRPr="003F06FD" w:rsidRDefault="00BA6068" w:rsidP="00DF6AFE">
      <w:pPr>
        <w:spacing w:line="360" w:lineRule="auto"/>
        <w:jc w:val="both"/>
      </w:pPr>
      <w:r>
        <w:t xml:space="preserve">Proper </w:t>
      </w:r>
      <w:r w:rsidR="006842F3" w:rsidRPr="003F06FD">
        <w:t xml:space="preserve">management of smallholder poultry </w:t>
      </w:r>
      <w:r>
        <w:t xml:space="preserve">and good record keeping </w:t>
      </w:r>
      <w:r w:rsidR="006842F3" w:rsidRPr="003F06FD">
        <w:t xml:space="preserve">in village is </w:t>
      </w:r>
      <w:r>
        <w:t>vitally important</w:t>
      </w:r>
      <w:r w:rsidR="006842F3" w:rsidRPr="003F06FD">
        <w:t xml:space="preserve"> to improve </w:t>
      </w:r>
      <w:r w:rsidR="00DF5884" w:rsidRPr="003F06FD">
        <w:t xml:space="preserve">the </w:t>
      </w:r>
      <w:r>
        <w:t>productive</w:t>
      </w:r>
      <w:r w:rsidR="006842F3" w:rsidRPr="003F06FD">
        <w:t xml:space="preserve"> </w:t>
      </w:r>
      <w:r w:rsidR="0043307B" w:rsidRPr="003F06FD">
        <w:t xml:space="preserve">performances </w:t>
      </w:r>
      <w:r w:rsidR="00DF5884" w:rsidRPr="003F06FD">
        <w:t xml:space="preserve">of village hens </w:t>
      </w:r>
      <w:r w:rsidR="006842F3" w:rsidRPr="003F06FD">
        <w:t xml:space="preserve">and maintain egg production throughout the year. </w:t>
      </w:r>
      <w:r>
        <w:t>This training mostly emphasis on how</w:t>
      </w:r>
      <w:r w:rsidR="006842F3" w:rsidRPr="003F06FD">
        <w:t xml:space="preserve"> to enhance productivity through improved feeding systems of birds </w:t>
      </w:r>
      <w:r w:rsidR="0043307B" w:rsidRPr="003F06FD">
        <w:t>coupled with</w:t>
      </w:r>
      <w:r w:rsidR="006842F3" w:rsidRPr="003F06FD">
        <w:t xml:space="preserve"> </w:t>
      </w:r>
      <w:r w:rsidR="00D27833">
        <w:t xml:space="preserve">advanced </w:t>
      </w:r>
      <w:r w:rsidR="006842F3" w:rsidRPr="003F06FD">
        <w:t xml:space="preserve">management techniques apart from </w:t>
      </w:r>
      <w:r w:rsidR="00DF5884" w:rsidRPr="003F06FD">
        <w:t xml:space="preserve">traditional free range, scavenging systems. </w:t>
      </w:r>
    </w:p>
    <w:p w:rsidR="0043307B" w:rsidRPr="003F06FD" w:rsidRDefault="0043307B" w:rsidP="00DF6AFE">
      <w:pPr>
        <w:spacing w:line="360" w:lineRule="auto"/>
        <w:jc w:val="both"/>
      </w:pPr>
      <w:r w:rsidRPr="003F06FD">
        <w:t>The training will also highlights, the proper management of village cockerels for cheap meat products. The village chicken have long been neglected, commonly termed as pele</w:t>
      </w:r>
      <w:r w:rsidR="00FB3883" w:rsidRPr="003F06FD">
        <w:t>s</w:t>
      </w:r>
      <w:r w:rsidRPr="003F06FD">
        <w:t xml:space="preserve"> kakaruk and little attention or none at all was given t</w:t>
      </w:r>
      <w:r w:rsidR="00BA6068">
        <w:t>o their welfare and safety, however,</w:t>
      </w:r>
      <w:r w:rsidRPr="003F06FD">
        <w:t xml:space="preserve"> they adapted very well to the harsh tropical environmental condition.</w:t>
      </w:r>
    </w:p>
    <w:p w:rsidR="0043307B" w:rsidRPr="003F06FD" w:rsidRDefault="00321B06" w:rsidP="00DF6AFE">
      <w:pPr>
        <w:spacing w:line="360" w:lineRule="auto"/>
        <w:jc w:val="both"/>
      </w:pPr>
      <w:r w:rsidRPr="003F06FD">
        <w:t>Feed ingredients and</w:t>
      </w:r>
      <w:r w:rsidR="009F54DF" w:rsidRPr="003F06FD">
        <w:t xml:space="preserve"> products inc</w:t>
      </w:r>
      <w:r w:rsidR="00260C92" w:rsidRPr="003F06FD">
        <w:t xml:space="preserve">luding freight and import duty </w:t>
      </w:r>
      <w:r w:rsidRPr="003F06FD">
        <w:t xml:space="preserve">based </w:t>
      </w:r>
      <w:r w:rsidR="00BA6068">
        <w:t>exchange rate</w:t>
      </w:r>
      <w:r w:rsidRPr="003F06FD">
        <w:t xml:space="preserve"> at</w:t>
      </w:r>
      <w:r w:rsidR="00447869" w:rsidRPr="003F06FD">
        <w:t xml:space="preserve"> the world market </w:t>
      </w:r>
      <w:r w:rsidRPr="003F06FD">
        <w:t xml:space="preserve">causes the price </w:t>
      </w:r>
      <w:r w:rsidR="00D7568C" w:rsidRPr="003F06FD">
        <w:t xml:space="preserve">of </w:t>
      </w:r>
      <w:r w:rsidRPr="003F06FD">
        <w:t>stock feeds to rises since 2000.</w:t>
      </w:r>
      <w:r w:rsidR="009F54DF" w:rsidRPr="003F06FD">
        <w:t xml:space="preserve"> </w:t>
      </w:r>
      <w:r w:rsidR="00D7568C" w:rsidRPr="003F06FD">
        <w:t>The training manual also highlights advantages to improve feeding system of commercial and village type birds using as much local feed resources as possible.</w:t>
      </w:r>
    </w:p>
    <w:p w:rsidR="006842F3" w:rsidRPr="003F06FD" w:rsidRDefault="006842F3" w:rsidP="00DF5884">
      <w:pPr>
        <w:spacing w:line="360" w:lineRule="auto"/>
      </w:pPr>
      <w:r w:rsidRPr="003F06FD">
        <w:t xml:space="preserve">   </w:t>
      </w:r>
    </w:p>
    <w:p w:rsidR="00A3422D" w:rsidRDefault="00A3422D">
      <w:pPr>
        <w:spacing w:after="200" w:line="276" w:lineRule="auto"/>
        <w:rPr>
          <w:rFonts w:ascii="Calibri" w:hAnsi="Calibri" w:cs="Calibri"/>
          <w:sz w:val="22"/>
          <w:szCs w:val="22"/>
        </w:rPr>
      </w:pPr>
      <w:r>
        <w:rPr>
          <w:rFonts w:ascii="Calibri" w:hAnsi="Calibri" w:cs="Calibri"/>
          <w:sz w:val="22"/>
          <w:szCs w:val="22"/>
        </w:rPr>
        <w:br w:type="page"/>
      </w:r>
    </w:p>
    <w:p w:rsidR="00077A53" w:rsidRPr="00D7568C" w:rsidRDefault="00D7568C" w:rsidP="00077A53">
      <w:pPr>
        <w:rPr>
          <w:b/>
          <w:color w:val="1F497D"/>
          <w:sz w:val="40"/>
          <w:szCs w:val="40"/>
        </w:rPr>
      </w:pPr>
      <w:r w:rsidRPr="00D7568C">
        <w:rPr>
          <w:b/>
          <w:color w:val="1F497D"/>
          <w:sz w:val="40"/>
          <w:szCs w:val="40"/>
        </w:rPr>
        <w:lastRenderedPageBreak/>
        <w:t>Outline of Training</w:t>
      </w:r>
    </w:p>
    <w:p w:rsidR="00077A53" w:rsidRPr="00D7568C" w:rsidRDefault="00077A53" w:rsidP="00077A53">
      <w:pPr>
        <w:rPr>
          <w:color w:val="1F497D"/>
        </w:rPr>
      </w:pPr>
    </w:p>
    <w:p w:rsidR="00077A53" w:rsidRPr="00D7568C" w:rsidRDefault="00077A53" w:rsidP="00D7568C">
      <w:pPr>
        <w:spacing w:line="360" w:lineRule="auto"/>
        <w:rPr>
          <w:color w:val="1F497D"/>
        </w:rPr>
      </w:pPr>
      <w:r w:rsidRPr="00D7568C">
        <w:rPr>
          <w:color w:val="1F497D"/>
        </w:rPr>
        <w:t xml:space="preserve">Day 1:    Opening and Introduction Remarks </w:t>
      </w:r>
    </w:p>
    <w:p w:rsidR="00077A53" w:rsidRPr="00D7568C" w:rsidRDefault="00077A53" w:rsidP="00D7568C">
      <w:pPr>
        <w:spacing w:line="360" w:lineRule="auto"/>
        <w:ind w:firstLine="720"/>
        <w:rPr>
          <w:color w:val="1F497D"/>
        </w:rPr>
      </w:pPr>
      <w:r w:rsidRPr="00D7568C">
        <w:rPr>
          <w:color w:val="1F497D"/>
        </w:rPr>
        <w:t xml:space="preserve">Introduction to Chicken Management and Husbandry Practices </w:t>
      </w:r>
    </w:p>
    <w:p w:rsidR="00077A53" w:rsidRPr="00D7568C" w:rsidRDefault="00077A53" w:rsidP="00D7568C">
      <w:pPr>
        <w:pStyle w:val="ListParagraph"/>
        <w:numPr>
          <w:ilvl w:val="0"/>
          <w:numId w:val="1"/>
        </w:numPr>
        <w:spacing w:line="360" w:lineRule="auto"/>
        <w:rPr>
          <w:color w:val="1F497D"/>
        </w:rPr>
      </w:pPr>
      <w:r w:rsidRPr="00D7568C">
        <w:rPr>
          <w:color w:val="1F497D"/>
        </w:rPr>
        <w:t xml:space="preserve">Site selection and Housing Systems </w:t>
      </w:r>
    </w:p>
    <w:p w:rsidR="00077A53" w:rsidRPr="00D7568C" w:rsidRDefault="00077A53" w:rsidP="00D7568C">
      <w:pPr>
        <w:pStyle w:val="ListParagraph"/>
        <w:numPr>
          <w:ilvl w:val="0"/>
          <w:numId w:val="1"/>
        </w:numPr>
        <w:spacing w:line="360" w:lineRule="auto"/>
        <w:rPr>
          <w:color w:val="1F497D"/>
        </w:rPr>
      </w:pPr>
      <w:r w:rsidRPr="00D7568C">
        <w:rPr>
          <w:color w:val="1F497D"/>
        </w:rPr>
        <w:t>Selecting your own chicken (Types of Chicken)</w:t>
      </w:r>
    </w:p>
    <w:p w:rsidR="00077A53" w:rsidRPr="00D7568C" w:rsidRDefault="00077A53" w:rsidP="00D7568C">
      <w:pPr>
        <w:pStyle w:val="ListParagraph"/>
        <w:numPr>
          <w:ilvl w:val="0"/>
          <w:numId w:val="1"/>
        </w:numPr>
        <w:spacing w:line="360" w:lineRule="auto"/>
        <w:rPr>
          <w:color w:val="1F497D"/>
        </w:rPr>
      </w:pPr>
      <w:r w:rsidRPr="00D7568C">
        <w:rPr>
          <w:color w:val="1F497D"/>
        </w:rPr>
        <w:t xml:space="preserve"> Production Cycle and Life span </w:t>
      </w:r>
    </w:p>
    <w:p w:rsidR="00077A53" w:rsidRPr="00D7568C" w:rsidRDefault="00077A53" w:rsidP="00D7568C">
      <w:pPr>
        <w:spacing w:line="360" w:lineRule="auto"/>
        <w:rPr>
          <w:color w:val="1F497D"/>
        </w:rPr>
      </w:pPr>
      <w:r w:rsidRPr="00D7568C">
        <w:rPr>
          <w:color w:val="1F497D"/>
        </w:rPr>
        <w:t>Day 2:   Chicken management practices</w:t>
      </w:r>
    </w:p>
    <w:p w:rsidR="00077A53" w:rsidRPr="00D7568C" w:rsidRDefault="00077A53" w:rsidP="00D7568C">
      <w:pPr>
        <w:pStyle w:val="ListParagraph"/>
        <w:numPr>
          <w:ilvl w:val="0"/>
          <w:numId w:val="1"/>
        </w:numPr>
        <w:spacing w:line="360" w:lineRule="auto"/>
        <w:rPr>
          <w:color w:val="1F497D"/>
        </w:rPr>
      </w:pPr>
      <w:r w:rsidRPr="00D7568C">
        <w:rPr>
          <w:color w:val="1F497D"/>
        </w:rPr>
        <w:t>Breeding of Chicken – AI and natural insemination.</w:t>
      </w:r>
    </w:p>
    <w:p w:rsidR="00077A53" w:rsidRPr="00D7568C" w:rsidRDefault="00077A53" w:rsidP="00D7568C">
      <w:pPr>
        <w:pStyle w:val="ListParagraph"/>
        <w:numPr>
          <w:ilvl w:val="0"/>
          <w:numId w:val="1"/>
        </w:numPr>
        <w:spacing w:line="360" w:lineRule="auto"/>
        <w:rPr>
          <w:color w:val="1F497D"/>
        </w:rPr>
      </w:pPr>
      <w:r w:rsidRPr="00D7568C">
        <w:rPr>
          <w:color w:val="1F497D"/>
        </w:rPr>
        <w:t xml:space="preserve"> Incubation techniques and vent sexing </w:t>
      </w:r>
    </w:p>
    <w:p w:rsidR="00077A53" w:rsidRPr="00D7568C" w:rsidRDefault="00077A53" w:rsidP="00D7568C">
      <w:pPr>
        <w:pStyle w:val="ListParagraph"/>
        <w:numPr>
          <w:ilvl w:val="0"/>
          <w:numId w:val="1"/>
        </w:numPr>
        <w:spacing w:line="360" w:lineRule="auto"/>
        <w:rPr>
          <w:color w:val="1F497D"/>
        </w:rPr>
      </w:pPr>
      <w:r w:rsidRPr="00D7568C">
        <w:rPr>
          <w:color w:val="1F497D"/>
        </w:rPr>
        <w:t>Caring of chicks (Brooding)</w:t>
      </w:r>
    </w:p>
    <w:p w:rsidR="00077A53" w:rsidRPr="00D7568C" w:rsidRDefault="00077A53" w:rsidP="00D7568C">
      <w:pPr>
        <w:pStyle w:val="ListParagraph"/>
        <w:numPr>
          <w:ilvl w:val="0"/>
          <w:numId w:val="1"/>
        </w:numPr>
        <w:spacing w:line="360" w:lineRule="auto"/>
        <w:rPr>
          <w:color w:val="1F497D"/>
        </w:rPr>
      </w:pPr>
      <w:r w:rsidRPr="00D7568C">
        <w:rPr>
          <w:color w:val="1F497D"/>
        </w:rPr>
        <w:t xml:space="preserve">Differentiate Layer and Broiler chicken production   </w:t>
      </w:r>
    </w:p>
    <w:p w:rsidR="00077A53" w:rsidRPr="00D7568C" w:rsidRDefault="00077A53" w:rsidP="00D7568C">
      <w:pPr>
        <w:spacing w:line="360" w:lineRule="auto"/>
        <w:rPr>
          <w:color w:val="1F497D"/>
        </w:rPr>
      </w:pPr>
      <w:r w:rsidRPr="00D7568C">
        <w:rPr>
          <w:color w:val="1F497D"/>
        </w:rPr>
        <w:t>Day 3: Broiler Feeding Systems</w:t>
      </w:r>
    </w:p>
    <w:p w:rsidR="00077A53" w:rsidRPr="00D7568C" w:rsidRDefault="00077A53" w:rsidP="00D7568C">
      <w:pPr>
        <w:pStyle w:val="ListParagraph"/>
        <w:numPr>
          <w:ilvl w:val="0"/>
          <w:numId w:val="1"/>
        </w:numPr>
        <w:spacing w:line="360" w:lineRule="auto"/>
        <w:rPr>
          <w:color w:val="1F497D"/>
        </w:rPr>
      </w:pPr>
      <w:r w:rsidRPr="00D7568C">
        <w:rPr>
          <w:color w:val="1F497D"/>
        </w:rPr>
        <w:t>Broiler Digestive physiology</w:t>
      </w:r>
    </w:p>
    <w:p w:rsidR="00077A53" w:rsidRPr="00D7568C" w:rsidRDefault="00077A53" w:rsidP="00D7568C">
      <w:pPr>
        <w:pStyle w:val="ListParagraph"/>
        <w:numPr>
          <w:ilvl w:val="0"/>
          <w:numId w:val="1"/>
        </w:numPr>
        <w:spacing w:line="360" w:lineRule="auto"/>
        <w:rPr>
          <w:color w:val="1F497D"/>
        </w:rPr>
      </w:pPr>
      <w:r w:rsidRPr="00D7568C">
        <w:rPr>
          <w:color w:val="1F497D"/>
        </w:rPr>
        <w:t>Feed requirements</w:t>
      </w:r>
    </w:p>
    <w:p w:rsidR="00077A53" w:rsidRPr="00D7568C" w:rsidRDefault="00077A53" w:rsidP="00D7568C">
      <w:pPr>
        <w:pStyle w:val="ListParagraph"/>
        <w:numPr>
          <w:ilvl w:val="0"/>
          <w:numId w:val="1"/>
        </w:numPr>
        <w:spacing w:line="360" w:lineRule="auto"/>
        <w:rPr>
          <w:color w:val="1F497D"/>
        </w:rPr>
      </w:pPr>
      <w:r w:rsidRPr="00D7568C">
        <w:rPr>
          <w:color w:val="1F497D"/>
        </w:rPr>
        <w:t>Broiler Concentrate feeding technology</w:t>
      </w:r>
    </w:p>
    <w:p w:rsidR="00077A53" w:rsidRPr="00D7568C" w:rsidRDefault="00077A53" w:rsidP="00D7568C">
      <w:pPr>
        <w:pStyle w:val="ListParagraph"/>
        <w:numPr>
          <w:ilvl w:val="0"/>
          <w:numId w:val="1"/>
        </w:numPr>
        <w:spacing w:line="360" w:lineRule="auto"/>
        <w:rPr>
          <w:color w:val="1F497D"/>
        </w:rPr>
      </w:pPr>
      <w:r w:rsidRPr="00D7568C">
        <w:rPr>
          <w:color w:val="1F497D"/>
        </w:rPr>
        <w:t>Video Show</w:t>
      </w:r>
    </w:p>
    <w:p w:rsidR="00077A53" w:rsidRPr="00D7568C" w:rsidRDefault="00077A53" w:rsidP="00D7568C">
      <w:pPr>
        <w:spacing w:line="360" w:lineRule="auto"/>
        <w:rPr>
          <w:color w:val="1F497D"/>
        </w:rPr>
      </w:pPr>
      <w:r w:rsidRPr="00D7568C">
        <w:rPr>
          <w:color w:val="1F497D"/>
        </w:rPr>
        <w:t>Day 4: Layer Feeding Systems</w:t>
      </w:r>
    </w:p>
    <w:p w:rsidR="00BA6068" w:rsidRDefault="00077A53" w:rsidP="00D7568C">
      <w:pPr>
        <w:pStyle w:val="ListParagraph"/>
        <w:numPr>
          <w:ilvl w:val="0"/>
          <w:numId w:val="1"/>
        </w:numPr>
        <w:spacing w:line="360" w:lineRule="auto"/>
        <w:rPr>
          <w:color w:val="1F497D"/>
        </w:rPr>
      </w:pPr>
      <w:r w:rsidRPr="00BA6068">
        <w:rPr>
          <w:color w:val="1F497D"/>
        </w:rPr>
        <w:t>Layer Feeding Systems</w:t>
      </w:r>
    </w:p>
    <w:p w:rsidR="00077A53" w:rsidRPr="00BA6068" w:rsidRDefault="00077A53" w:rsidP="00D7568C">
      <w:pPr>
        <w:pStyle w:val="ListParagraph"/>
        <w:numPr>
          <w:ilvl w:val="0"/>
          <w:numId w:val="1"/>
        </w:numPr>
        <w:spacing w:line="360" w:lineRule="auto"/>
        <w:rPr>
          <w:color w:val="1F497D"/>
        </w:rPr>
      </w:pPr>
      <w:r w:rsidRPr="00BA6068">
        <w:rPr>
          <w:color w:val="1F497D"/>
        </w:rPr>
        <w:t xml:space="preserve">Feed requirements </w:t>
      </w:r>
    </w:p>
    <w:p w:rsidR="00077A53" w:rsidRPr="00D7568C" w:rsidRDefault="00077A53" w:rsidP="00D7568C">
      <w:pPr>
        <w:pStyle w:val="ListParagraph"/>
        <w:numPr>
          <w:ilvl w:val="0"/>
          <w:numId w:val="1"/>
        </w:numPr>
        <w:spacing w:line="360" w:lineRule="auto"/>
        <w:rPr>
          <w:color w:val="1F497D"/>
        </w:rPr>
      </w:pPr>
      <w:r w:rsidRPr="00D7568C">
        <w:rPr>
          <w:color w:val="1F497D"/>
        </w:rPr>
        <w:t>Layer Feed Concentrate technology</w:t>
      </w:r>
    </w:p>
    <w:p w:rsidR="00077A53" w:rsidRPr="00D7568C" w:rsidRDefault="00077A53" w:rsidP="00D7568C">
      <w:pPr>
        <w:spacing w:line="360" w:lineRule="auto"/>
        <w:rPr>
          <w:color w:val="1F497D"/>
        </w:rPr>
      </w:pPr>
      <w:r w:rsidRPr="00D7568C">
        <w:rPr>
          <w:color w:val="1F497D"/>
        </w:rPr>
        <w:t>Day 5: Feed Formulation</w:t>
      </w:r>
    </w:p>
    <w:p w:rsidR="00077A53" w:rsidRPr="00D7568C" w:rsidRDefault="00077A53" w:rsidP="00D7568C">
      <w:pPr>
        <w:pStyle w:val="ListParagraph"/>
        <w:numPr>
          <w:ilvl w:val="0"/>
          <w:numId w:val="1"/>
        </w:numPr>
        <w:spacing w:line="360" w:lineRule="auto"/>
        <w:rPr>
          <w:color w:val="1F497D"/>
        </w:rPr>
      </w:pPr>
      <w:r w:rsidRPr="00D7568C">
        <w:rPr>
          <w:color w:val="1F497D"/>
        </w:rPr>
        <w:t xml:space="preserve">Display and Demonstrations </w:t>
      </w:r>
    </w:p>
    <w:p w:rsidR="00077A53" w:rsidRPr="00D7568C" w:rsidRDefault="00077A53" w:rsidP="00D7568C">
      <w:pPr>
        <w:pStyle w:val="ListParagraph"/>
        <w:numPr>
          <w:ilvl w:val="1"/>
          <w:numId w:val="1"/>
        </w:numPr>
        <w:spacing w:line="360" w:lineRule="auto"/>
        <w:rPr>
          <w:color w:val="1F497D"/>
        </w:rPr>
      </w:pPr>
      <w:r w:rsidRPr="00D7568C">
        <w:rPr>
          <w:color w:val="1F497D"/>
        </w:rPr>
        <w:t>Training Reflections</w:t>
      </w:r>
    </w:p>
    <w:p w:rsidR="00077A53" w:rsidRPr="00D7568C" w:rsidRDefault="00077A53" w:rsidP="00D7568C">
      <w:pPr>
        <w:pStyle w:val="ListParagraph"/>
        <w:numPr>
          <w:ilvl w:val="1"/>
          <w:numId w:val="1"/>
        </w:numPr>
        <w:spacing w:line="360" w:lineRule="auto"/>
        <w:rPr>
          <w:color w:val="1F497D"/>
        </w:rPr>
      </w:pPr>
      <w:r w:rsidRPr="00D7568C">
        <w:rPr>
          <w:color w:val="1F497D"/>
        </w:rPr>
        <w:t xml:space="preserve">Questionnaire </w:t>
      </w:r>
    </w:p>
    <w:p w:rsidR="00077A53" w:rsidRPr="00D7568C" w:rsidRDefault="00077A53" w:rsidP="00D7568C">
      <w:pPr>
        <w:pStyle w:val="ListParagraph"/>
        <w:numPr>
          <w:ilvl w:val="1"/>
          <w:numId w:val="1"/>
        </w:numPr>
        <w:spacing w:line="360" w:lineRule="auto"/>
        <w:rPr>
          <w:color w:val="1F497D"/>
        </w:rPr>
      </w:pPr>
      <w:r w:rsidRPr="00D7568C">
        <w:rPr>
          <w:color w:val="1F497D"/>
        </w:rPr>
        <w:t>Certificate Presentation</w:t>
      </w:r>
    </w:p>
    <w:p w:rsidR="00FC210C" w:rsidRPr="00D7568C" w:rsidRDefault="00077A53" w:rsidP="00D7568C">
      <w:pPr>
        <w:pStyle w:val="ListParagraph"/>
        <w:numPr>
          <w:ilvl w:val="0"/>
          <w:numId w:val="1"/>
        </w:numPr>
        <w:spacing w:line="360" w:lineRule="auto"/>
      </w:pPr>
      <w:r w:rsidRPr="00D7568C">
        <w:rPr>
          <w:color w:val="1F497D"/>
        </w:rPr>
        <w:t>Closing Remarks</w:t>
      </w:r>
    </w:p>
    <w:p w:rsidR="00A3422D" w:rsidRDefault="00A3422D">
      <w:pPr>
        <w:spacing w:after="200" w:line="276" w:lineRule="auto"/>
      </w:pPr>
      <w:r>
        <w:br w:type="page"/>
      </w:r>
    </w:p>
    <w:p w:rsidR="00D7568C" w:rsidRPr="00D7568C" w:rsidRDefault="00D7568C" w:rsidP="00D7568C">
      <w:pPr>
        <w:spacing w:line="360" w:lineRule="auto"/>
        <w:rPr>
          <w:b/>
          <w:color w:val="1F497D"/>
          <w:sz w:val="40"/>
          <w:szCs w:val="40"/>
        </w:rPr>
      </w:pPr>
      <w:r w:rsidRPr="00D7568C">
        <w:rPr>
          <w:b/>
          <w:color w:val="1F497D"/>
          <w:sz w:val="40"/>
          <w:szCs w:val="40"/>
        </w:rPr>
        <w:lastRenderedPageBreak/>
        <w:t>Table of Content</w:t>
      </w:r>
    </w:p>
    <w:p w:rsidR="008A4A01" w:rsidRPr="0085760B" w:rsidRDefault="008A4A01" w:rsidP="008A4A01">
      <w:pPr>
        <w:rPr>
          <w:color w:val="1F497D"/>
        </w:rPr>
      </w:pPr>
      <w:r w:rsidRPr="0085760B">
        <w:rPr>
          <w:color w:val="1F497D"/>
        </w:rPr>
        <w:t>Overview</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w:t>
      </w:r>
    </w:p>
    <w:p w:rsidR="008A4A01" w:rsidRPr="0085760B" w:rsidRDefault="008A4A01" w:rsidP="008A4A01">
      <w:pPr>
        <w:rPr>
          <w:color w:val="1F497D"/>
        </w:rPr>
      </w:pPr>
      <w:r w:rsidRPr="0085760B">
        <w:rPr>
          <w:color w:val="1F497D"/>
        </w:rPr>
        <w:t>Outline of Training</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3</w:t>
      </w:r>
    </w:p>
    <w:p w:rsidR="008A4A01" w:rsidRPr="0085760B" w:rsidRDefault="008A4A01" w:rsidP="008A4A01">
      <w:pPr>
        <w:rPr>
          <w:color w:val="1F497D"/>
        </w:rPr>
      </w:pPr>
      <w:r w:rsidRPr="0085760B">
        <w:rPr>
          <w:color w:val="1F497D"/>
        </w:rPr>
        <w:t>Table of Content</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4</w:t>
      </w:r>
    </w:p>
    <w:p w:rsidR="008A4A01" w:rsidRPr="0085760B" w:rsidRDefault="008A4A01" w:rsidP="008A4A01">
      <w:pPr>
        <w:ind w:left="1843" w:hanging="1843"/>
        <w:rPr>
          <w:b/>
          <w:color w:val="1F497D"/>
        </w:rPr>
      </w:pPr>
      <w:r w:rsidRPr="0085760B">
        <w:rPr>
          <w:b/>
          <w:color w:val="1F497D"/>
        </w:rPr>
        <w:t xml:space="preserve">Chapter 1: Introduction to Chicken Management and Husbandry Practices </w:t>
      </w:r>
      <w:r>
        <w:rPr>
          <w:b/>
          <w:color w:val="1F497D"/>
        </w:rPr>
        <w:tab/>
      </w:r>
      <w:r>
        <w:rPr>
          <w:b/>
          <w:color w:val="1F497D"/>
        </w:rPr>
        <w:tab/>
        <w:t>6</w:t>
      </w:r>
    </w:p>
    <w:p w:rsidR="008A4A01" w:rsidRPr="0085760B" w:rsidRDefault="008A4A01" w:rsidP="008A4A01">
      <w:pPr>
        <w:pStyle w:val="ListParagraph"/>
        <w:numPr>
          <w:ilvl w:val="1"/>
          <w:numId w:val="14"/>
        </w:numPr>
        <w:ind w:left="1440"/>
        <w:rPr>
          <w:color w:val="1F497D"/>
        </w:rPr>
      </w:pPr>
      <w:r w:rsidRPr="0085760B">
        <w:rPr>
          <w:color w:val="1F497D"/>
        </w:rPr>
        <w:t>Introduction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6</w:t>
      </w:r>
    </w:p>
    <w:p w:rsidR="008A4A01" w:rsidRPr="0085760B" w:rsidRDefault="008A4A01" w:rsidP="008A4A01">
      <w:pPr>
        <w:pStyle w:val="ListParagraph"/>
        <w:numPr>
          <w:ilvl w:val="2"/>
          <w:numId w:val="15"/>
        </w:numPr>
        <w:autoSpaceDE w:val="0"/>
        <w:autoSpaceDN w:val="0"/>
        <w:adjustRightInd w:val="0"/>
        <w:ind w:left="1440"/>
        <w:jc w:val="both"/>
        <w:rPr>
          <w:color w:val="1F497D"/>
          <w:lang w:eastAsia="en-US"/>
        </w:rPr>
      </w:pPr>
      <w:r w:rsidRPr="0085760B">
        <w:rPr>
          <w:color w:val="1F497D"/>
          <w:lang w:eastAsia="en-US"/>
        </w:rPr>
        <w:t xml:space="preserve">Main Objective </w:t>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t>6</w:t>
      </w:r>
    </w:p>
    <w:p w:rsidR="008A4A01" w:rsidRPr="0085760B" w:rsidRDefault="008A4A01" w:rsidP="008A4A01">
      <w:pPr>
        <w:pStyle w:val="ListParagraph"/>
        <w:numPr>
          <w:ilvl w:val="1"/>
          <w:numId w:val="14"/>
        </w:numPr>
        <w:ind w:left="1440"/>
        <w:rPr>
          <w:color w:val="1F497D"/>
        </w:rPr>
      </w:pPr>
      <w:r w:rsidRPr="0085760B">
        <w:rPr>
          <w:color w:val="1F497D"/>
        </w:rPr>
        <w:t>Site selection and housing systems</w:t>
      </w:r>
      <w:r>
        <w:rPr>
          <w:color w:val="1F497D"/>
        </w:rPr>
        <w:tab/>
      </w:r>
      <w:r>
        <w:rPr>
          <w:color w:val="1F497D"/>
        </w:rPr>
        <w:tab/>
      </w:r>
      <w:r>
        <w:rPr>
          <w:color w:val="1F497D"/>
        </w:rPr>
        <w:tab/>
      </w:r>
      <w:r>
        <w:rPr>
          <w:color w:val="1F497D"/>
        </w:rPr>
        <w:tab/>
      </w:r>
      <w:r>
        <w:rPr>
          <w:color w:val="1F497D"/>
        </w:rPr>
        <w:tab/>
      </w:r>
      <w:r>
        <w:rPr>
          <w:color w:val="1F497D"/>
        </w:rPr>
        <w:tab/>
        <w:t>6</w:t>
      </w:r>
    </w:p>
    <w:p w:rsidR="008A4A01" w:rsidRDefault="008A4A01" w:rsidP="008A4A01">
      <w:pPr>
        <w:pStyle w:val="ListParagraph"/>
        <w:numPr>
          <w:ilvl w:val="2"/>
          <w:numId w:val="16"/>
        </w:numPr>
        <w:ind w:left="1440"/>
        <w:jc w:val="both"/>
        <w:rPr>
          <w:color w:val="1F497D"/>
        </w:rPr>
      </w:pPr>
      <w:r w:rsidRPr="0085760B">
        <w:rPr>
          <w:color w:val="1F497D"/>
        </w:rPr>
        <w:t>Site selection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7</w:t>
      </w:r>
    </w:p>
    <w:p w:rsidR="008A4A01" w:rsidRPr="0085760B" w:rsidRDefault="008A4A01" w:rsidP="008A4A01">
      <w:pPr>
        <w:pStyle w:val="ListParagraph"/>
        <w:numPr>
          <w:ilvl w:val="2"/>
          <w:numId w:val="16"/>
        </w:numPr>
        <w:ind w:left="1440"/>
        <w:jc w:val="both"/>
        <w:rPr>
          <w:color w:val="1F497D"/>
        </w:rPr>
      </w:pPr>
      <w:r w:rsidRPr="0085760B">
        <w:rPr>
          <w:color w:val="1F497D"/>
        </w:rPr>
        <w:t>1.2.2 Environmental consideration</w:t>
      </w:r>
      <w:r>
        <w:rPr>
          <w:color w:val="1F497D"/>
        </w:rPr>
        <w:tab/>
      </w:r>
      <w:r>
        <w:rPr>
          <w:color w:val="1F497D"/>
        </w:rPr>
        <w:tab/>
      </w:r>
      <w:r>
        <w:rPr>
          <w:color w:val="1F497D"/>
        </w:rPr>
        <w:tab/>
      </w:r>
      <w:r>
        <w:rPr>
          <w:color w:val="1F497D"/>
        </w:rPr>
        <w:tab/>
      </w:r>
      <w:r>
        <w:rPr>
          <w:color w:val="1F497D"/>
        </w:rPr>
        <w:tab/>
      </w:r>
      <w:r>
        <w:rPr>
          <w:color w:val="1F497D"/>
        </w:rPr>
        <w:tab/>
        <w:t>7</w:t>
      </w:r>
    </w:p>
    <w:p w:rsidR="008A4A01" w:rsidRPr="0085760B" w:rsidRDefault="008A4A01" w:rsidP="008A4A01">
      <w:pPr>
        <w:pStyle w:val="ListParagraph"/>
        <w:numPr>
          <w:ilvl w:val="2"/>
          <w:numId w:val="16"/>
        </w:numPr>
        <w:ind w:left="1440"/>
        <w:jc w:val="both"/>
        <w:rPr>
          <w:color w:val="1F497D"/>
        </w:rPr>
      </w:pPr>
      <w:r w:rsidRPr="0085760B">
        <w:rPr>
          <w:bCs/>
          <w:color w:val="1F497D"/>
        </w:rPr>
        <w:t>Housing Construction</w:t>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t>8</w:t>
      </w:r>
    </w:p>
    <w:p w:rsidR="008A4A01" w:rsidRPr="0085760B" w:rsidRDefault="008A4A01" w:rsidP="008A4A01">
      <w:pPr>
        <w:pStyle w:val="ListParagraph"/>
        <w:numPr>
          <w:ilvl w:val="2"/>
          <w:numId w:val="16"/>
        </w:numPr>
        <w:ind w:left="1440"/>
        <w:jc w:val="both"/>
        <w:rPr>
          <w:color w:val="1F497D"/>
        </w:rPr>
      </w:pPr>
      <w:r w:rsidRPr="0085760B">
        <w:rPr>
          <w:bCs/>
          <w:color w:val="1F497D"/>
        </w:rPr>
        <w:t>Floor space requirement</w:t>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t>8</w:t>
      </w:r>
    </w:p>
    <w:p w:rsidR="008A4A01" w:rsidRPr="0085760B" w:rsidRDefault="008A4A01" w:rsidP="008A4A01">
      <w:pPr>
        <w:pStyle w:val="ListParagraph"/>
        <w:numPr>
          <w:ilvl w:val="1"/>
          <w:numId w:val="14"/>
        </w:numPr>
        <w:ind w:left="1440"/>
        <w:jc w:val="both"/>
        <w:rPr>
          <w:color w:val="1F497D"/>
        </w:rPr>
      </w:pPr>
      <w:r w:rsidRPr="0085760B">
        <w:rPr>
          <w:color w:val="1F497D"/>
        </w:rPr>
        <w:t>Selecting your own chicken (Types of Chicken)</w:t>
      </w:r>
      <w:r>
        <w:rPr>
          <w:color w:val="1F497D"/>
        </w:rPr>
        <w:tab/>
      </w:r>
      <w:r>
        <w:rPr>
          <w:color w:val="1F497D"/>
        </w:rPr>
        <w:tab/>
      </w:r>
      <w:r>
        <w:rPr>
          <w:color w:val="1F497D"/>
        </w:rPr>
        <w:tab/>
      </w:r>
      <w:r>
        <w:rPr>
          <w:color w:val="1F497D"/>
        </w:rPr>
        <w:tab/>
        <w:t>8</w:t>
      </w:r>
    </w:p>
    <w:p w:rsidR="008A4A01" w:rsidRPr="0085760B" w:rsidRDefault="008A4A01" w:rsidP="008A4A01">
      <w:pPr>
        <w:pStyle w:val="ListParagraph"/>
        <w:numPr>
          <w:ilvl w:val="2"/>
          <w:numId w:val="14"/>
        </w:numPr>
        <w:ind w:left="1440"/>
        <w:jc w:val="both"/>
        <w:rPr>
          <w:rFonts w:eastAsia="Times New Roman"/>
          <w:color w:val="1F497D"/>
        </w:rPr>
      </w:pPr>
      <w:r w:rsidRPr="0085760B">
        <w:rPr>
          <w:rFonts w:eastAsia="Times New Roman"/>
          <w:color w:val="1F497D"/>
        </w:rPr>
        <w:t>Stock for egg production</w:t>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t>9</w:t>
      </w:r>
    </w:p>
    <w:p w:rsidR="008A4A01" w:rsidRPr="0085760B" w:rsidRDefault="008A4A01" w:rsidP="008A4A01">
      <w:pPr>
        <w:pStyle w:val="ListParagraph"/>
        <w:numPr>
          <w:ilvl w:val="2"/>
          <w:numId w:val="14"/>
        </w:numPr>
        <w:ind w:left="1440"/>
        <w:jc w:val="both"/>
        <w:rPr>
          <w:rFonts w:eastAsia="Times New Roman"/>
          <w:color w:val="1F497D"/>
        </w:rPr>
      </w:pPr>
      <w:r w:rsidRPr="0085760B">
        <w:rPr>
          <w:rFonts w:eastAsia="Times New Roman"/>
          <w:color w:val="1F497D"/>
        </w:rPr>
        <w:t>Stock for meat production</w:t>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t>9</w:t>
      </w:r>
    </w:p>
    <w:p w:rsidR="008A4A01" w:rsidRPr="0085760B" w:rsidRDefault="008A4A01" w:rsidP="008A4A01">
      <w:pPr>
        <w:pStyle w:val="ListParagraph"/>
        <w:numPr>
          <w:ilvl w:val="2"/>
          <w:numId w:val="14"/>
        </w:numPr>
        <w:ind w:left="1440"/>
        <w:jc w:val="both"/>
        <w:rPr>
          <w:rFonts w:eastAsia="Times New Roman"/>
          <w:color w:val="1F497D"/>
        </w:rPr>
      </w:pPr>
      <w:r w:rsidRPr="0085760B">
        <w:rPr>
          <w:rFonts w:eastAsia="Times New Roman"/>
          <w:color w:val="1F497D"/>
        </w:rPr>
        <w:t>Stock for Exhibition</w:t>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t>10</w:t>
      </w:r>
    </w:p>
    <w:p w:rsidR="008A4A01" w:rsidRPr="0085760B" w:rsidRDefault="008A4A01" w:rsidP="008A4A01">
      <w:pPr>
        <w:pStyle w:val="ListParagraph"/>
        <w:numPr>
          <w:ilvl w:val="2"/>
          <w:numId w:val="14"/>
        </w:numPr>
        <w:ind w:left="1440"/>
        <w:jc w:val="both"/>
        <w:rPr>
          <w:rFonts w:eastAsia="Times New Roman"/>
          <w:color w:val="1F497D"/>
        </w:rPr>
      </w:pPr>
      <w:r w:rsidRPr="0085760B">
        <w:rPr>
          <w:rFonts w:eastAsia="Times New Roman"/>
          <w:color w:val="1F497D"/>
        </w:rPr>
        <w:t>Buying your own chicken</w:t>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t>10</w:t>
      </w:r>
    </w:p>
    <w:p w:rsidR="008A4A01" w:rsidRPr="0085760B" w:rsidRDefault="008A4A01" w:rsidP="008A4A01">
      <w:pPr>
        <w:pStyle w:val="ListParagraph"/>
        <w:numPr>
          <w:ilvl w:val="1"/>
          <w:numId w:val="14"/>
        </w:numPr>
        <w:ind w:left="1440"/>
        <w:jc w:val="both"/>
        <w:rPr>
          <w:color w:val="1F497D"/>
        </w:rPr>
      </w:pPr>
      <w:r w:rsidRPr="0085760B">
        <w:rPr>
          <w:color w:val="1F497D"/>
        </w:rPr>
        <w:t>Production Cycle and Life span</w:t>
      </w:r>
      <w:r>
        <w:rPr>
          <w:color w:val="1F497D"/>
        </w:rPr>
        <w:tab/>
      </w:r>
      <w:r>
        <w:rPr>
          <w:color w:val="1F497D"/>
        </w:rPr>
        <w:tab/>
      </w:r>
      <w:r>
        <w:rPr>
          <w:color w:val="1F497D"/>
        </w:rPr>
        <w:tab/>
      </w:r>
      <w:r>
        <w:rPr>
          <w:color w:val="1F497D"/>
        </w:rPr>
        <w:tab/>
      </w:r>
      <w:r>
        <w:rPr>
          <w:color w:val="1F497D"/>
        </w:rPr>
        <w:tab/>
      </w:r>
      <w:r>
        <w:rPr>
          <w:color w:val="1F497D"/>
        </w:rPr>
        <w:tab/>
        <w:t>11</w:t>
      </w:r>
    </w:p>
    <w:p w:rsidR="008A4A01" w:rsidRPr="0085760B" w:rsidRDefault="008A4A01" w:rsidP="008A4A01">
      <w:pPr>
        <w:pStyle w:val="ListParagraph"/>
        <w:numPr>
          <w:ilvl w:val="2"/>
          <w:numId w:val="17"/>
        </w:numPr>
        <w:ind w:left="1440"/>
        <w:jc w:val="both"/>
        <w:rPr>
          <w:color w:val="1F497D"/>
        </w:rPr>
      </w:pPr>
      <w:r w:rsidRPr="0085760B">
        <w:rPr>
          <w:color w:val="1F497D"/>
        </w:rPr>
        <w:t>Life of an egg laying hen.</w:t>
      </w:r>
      <w:r>
        <w:rPr>
          <w:color w:val="1F497D"/>
        </w:rPr>
        <w:tab/>
      </w:r>
      <w:r>
        <w:rPr>
          <w:color w:val="1F497D"/>
        </w:rPr>
        <w:tab/>
      </w:r>
      <w:r>
        <w:rPr>
          <w:color w:val="1F497D"/>
        </w:rPr>
        <w:tab/>
      </w:r>
      <w:r>
        <w:rPr>
          <w:color w:val="1F497D"/>
        </w:rPr>
        <w:tab/>
      </w:r>
      <w:r>
        <w:rPr>
          <w:color w:val="1F497D"/>
        </w:rPr>
        <w:tab/>
      </w:r>
      <w:r>
        <w:rPr>
          <w:color w:val="1F497D"/>
        </w:rPr>
        <w:tab/>
      </w:r>
      <w:r>
        <w:rPr>
          <w:color w:val="1F497D"/>
        </w:rPr>
        <w:tab/>
        <w:t>11</w:t>
      </w:r>
    </w:p>
    <w:p w:rsidR="008A4A01" w:rsidRPr="0085760B" w:rsidRDefault="008A4A01" w:rsidP="008A4A01">
      <w:pPr>
        <w:pStyle w:val="ListParagraph"/>
        <w:numPr>
          <w:ilvl w:val="2"/>
          <w:numId w:val="17"/>
        </w:numPr>
        <w:autoSpaceDE w:val="0"/>
        <w:autoSpaceDN w:val="0"/>
        <w:adjustRightInd w:val="0"/>
        <w:ind w:left="1440"/>
        <w:jc w:val="both"/>
        <w:rPr>
          <w:color w:val="1F497D"/>
          <w:lang w:eastAsia="en-US"/>
        </w:rPr>
      </w:pPr>
      <w:r w:rsidRPr="0085760B">
        <w:rPr>
          <w:color w:val="1F497D"/>
          <w:lang w:eastAsia="en-US"/>
        </w:rPr>
        <w:t>Moulting Cycle</w:t>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t>12</w:t>
      </w:r>
    </w:p>
    <w:p w:rsidR="008A4A01" w:rsidRPr="0085760B" w:rsidRDefault="008A4A01" w:rsidP="008A4A01">
      <w:pPr>
        <w:pStyle w:val="ListParagraph"/>
        <w:numPr>
          <w:ilvl w:val="2"/>
          <w:numId w:val="17"/>
        </w:numPr>
        <w:autoSpaceDE w:val="0"/>
        <w:autoSpaceDN w:val="0"/>
        <w:adjustRightInd w:val="0"/>
        <w:ind w:left="1440"/>
        <w:jc w:val="both"/>
        <w:rPr>
          <w:color w:val="1F497D"/>
          <w:lang w:eastAsia="en-US"/>
        </w:rPr>
      </w:pPr>
      <w:r w:rsidRPr="0085760B">
        <w:rPr>
          <w:color w:val="1F497D"/>
          <w:lang w:eastAsia="en-US"/>
        </w:rPr>
        <w:t>Culling</w:t>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r>
      <w:r>
        <w:rPr>
          <w:color w:val="1F497D"/>
          <w:lang w:eastAsia="en-US"/>
        </w:rPr>
        <w:tab/>
        <w:t>13</w:t>
      </w:r>
    </w:p>
    <w:p w:rsidR="008A4A01" w:rsidRPr="0085760B" w:rsidRDefault="008A4A01" w:rsidP="008A4A01">
      <w:pPr>
        <w:pStyle w:val="ListParagraph"/>
        <w:numPr>
          <w:ilvl w:val="1"/>
          <w:numId w:val="14"/>
        </w:numPr>
        <w:ind w:left="1440"/>
        <w:rPr>
          <w:color w:val="1F497D"/>
        </w:rPr>
      </w:pPr>
      <w:r w:rsidRPr="0085760B">
        <w:rPr>
          <w:color w:val="1F497D"/>
        </w:rPr>
        <w:t>How do eggs formed?</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13</w:t>
      </w:r>
    </w:p>
    <w:p w:rsidR="008A4A01" w:rsidRDefault="008A4A01" w:rsidP="008A4A01">
      <w:pPr>
        <w:ind w:left="720"/>
        <w:jc w:val="both"/>
        <w:rPr>
          <w:rFonts w:eastAsia="Times New Roman"/>
        </w:rPr>
      </w:pPr>
      <w:r w:rsidRPr="0085760B">
        <w:rPr>
          <w:rFonts w:eastAsia="Times New Roman"/>
          <w:bCs/>
          <w:color w:val="1F497D"/>
        </w:rPr>
        <w:t>1.5.1 The Yolk:</w:t>
      </w:r>
      <w:r w:rsidRPr="0085760B">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13</w:t>
      </w:r>
    </w:p>
    <w:p w:rsidR="008A4A01" w:rsidRDefault="008A4A01" w:rsidP="008A4A01">
      <w:pPr>
        <w:ind w:left="720"/>
        <w:jc w:val="both"/>
        <w:rPr>
          <w:rFonts w:eastAsia="Times New Roman"/>
        </w:rPr>
      </w:pPr>
      <w:r w:rsidRPr="0085760B">
        <w:rPr>
          <w:rFonts w:eastAsia="Times New Roman"/>
          <w:bCs/>
          <w:color w:val="1F497D"/>
        </w:rPr>
        <w:t>1.5.2 Fertilization</w:t>
      </w:r>
      <w:r w:rsidRPr="0085760B">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13</w:t>
      </w:r>
    </w:p>
    <w:p w:rsidR="008A4A01" w:rsidRDefault="008A4A01" w:rsidP="008A4A01">
      <w:pPr>
        <w:ind w:left="720"/>
        <w:jc w:val="both"/>
        <w:rPr>
          <w:rFonts w:eastAsia="Times New Roman"/>
          <w:bCs/>
          <w:color w:val="1F497D"/>
        </w:rPr>
      </w:pPr>
      <w:r w:rsidRPr="0085760B">
        <w:rPr>
          <w:rFonts w:eastAsia="Times New Roman"/>
          <w:bCs/>
          <w:color w:val="1F497D"/>
        </w:rPr>
        <w:t>1.5.3 The Egg White (albumin)</w:t>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t>13</w:t>
      </w:r>
    </w:p>
    <w:p w:rsidR="008A4A01" w:rsidRDefault="008A4A01" w:rsidP="008A4A01">
      <w:pPr>
        <w:ind w:left="720"/>
        <w:jc w:val="both"/>
        <w:rPr>
          <w:rFonts w:eastAsia="Times New Roman"/>
          <w:bCs/>
          <w:color w:val="1F497D"/>
        </w:rPr>
      </w:pPr>
      <w:r w:rsidRPr="0085760B">
        <w:rPr>
          <w:rFonts w:eastAsia="Times New Roman"/>
          <w:bCs/>
          <w:color w:val="1F497D"/>
        </w:rPr>
        <w:t>1.5.4. The Chalazae</w:t>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t>13</w:t>
      </w:r>
    </w:p>
    <w:p w:rsidR="008A4A01" w:rsidRDefault="008A4A01" w:rsidP="008A4A01">
      <w:pPr>
        <w:ind w:left="720"/>
        <w:jc w:val="both"/>
        <w:rPr>
          <w:rFonts w:eastAsia="Times New Roman"/>
          <w:bCs/>
          <w:color w:val="1F497D"/>
        </w:rPr>
      </w:pPr>
      <w:r w:rsidRPr="0085760B">
        <w:rPr>
          <w:rFonts w:eastAsia="Times New Roman"/>
          <w:bCs/>
          <w:color w:val="1F497D"/>
        </w:rPr>
        <w:t>1.5.5 The Eggshell</w:t>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t>13</w:t>
      </w:r>
    </w:p>
    <w:p w:rsidR="008A4A01" w:rsidRDefault="008A4A01" w:rsidP="008A4A01">
      <w:pPr>
        <w:ind w:left="720"/>
        <w:jc w:val="both"/>
        <w:rPr>
          <w:rFonts w:eastAsia="Times New Roman"/>
          <w:bCs/>
          <w:color w:val="1F497D"/>
        </w:rPr>
      </w:pPr>
      <w:r w:rsidRPr="0085760B">
        <w:rPr>
          <w:rFonts w:eastAsia="Times New Roman"/>
          <w:bCs/>
          <w:color w:val="1F497D"/>
        </w:rPr>
        <w:t>1.5.6 Growth of the Embryo</w:t>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t>13</w:t>
      </w:r>
    </w:p>
    <w:p w:rsidR="008A4A01" w:rsidRPr="0085760B" w:rsidRDefault="008A4A01" w:rsidP="008A4A01">
      <w:pPr>
        <w:ind w:left="720"/>
        <w:jc w:val="both"/>
        <w:rPr>
          <w:rFonts w:eastAsia="Times New Roman"/>
        </w:rPr>
      </w:pPr>
      <w:r w:rsidRPr="0085760B">
        <w:rPr>
          <w:rFonts w:eastAsia="Times New Roman"/>
          <w:bCs/>
          <w:color w:val="1F497D"/>
        </w:rPr>
        <w:t>1.5.7 The Incubation Period</w:t>
      </w:r>
      <w:r w:rsidRPr="0085760B">
        <w:rPr>
          <w:rFonts w:eastAsia="Times New Roman"/>
        </w:rPr>
        <w:t xml:space="preserve"> </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14</w:t>
      </w:r>
    </w:p>
    <w:p w:rsidR="008A4A01" w:rsidRPr="0085760B" w:rsidRDefault="008A4A01" w:rsidP="008A4A01">
      <w:pPr>
        <w:rPr>
          <w:b/>
          <w:color w:val="1F497D"/>
        </w:rPr>
      </w:pPr>
      <w:r w:rsidRPr="0085760B">
        <w:rPr>
          <w:b/>
          <w:color w:val="1F497D"/>
        </w:rPr>
        <w:t>Chapter 2: Chicken management practices</w:t>
      </w:r>
      <w:r>
        <w:rPr>
          <w:b/>
          <w:color w:val="1F497D"/>
        </w:rPr>
        <w:tab/>
      </w:r>
      <w:r>
        <w:rPr>
          <w:b/>
          <w:color w:val="1F497D"/>
        </w:rPr>
        <w:tab/>
      </w:r>
      <w:r>
        <w:rPr>
          <w:b/>
          <w:color w:val="1F497D"/>
        </w:rPr>
        <w:tab/>
      </w:r>
      <w:r>
        <w:rPr>
          <w:b/>
          <w:color w:val="1F497D"/>
        </w:rPr>
        <w:tab/>
      </w:r>
      <w:r>
        <w:rPr>
          <w:b/>
          <w:color w:val="1F497D"/>
        </w:rPr>
        <w:tab/>
      </w:r>
      <w:r>
        <w:rPr>
          <w:b/>
          <w:color w:val="1F497D"/>
        </w:rPr>
        <w:tab/>
        <w:t>15</w:t>
      </w:r>
    </w:p>
    <w:p w:rsidR="008A4A01" w:rsidRDefault="008A4A01" w:rsidP="008A4A01">
      <w:pPr>
        <w:pStyle w:val="ListParagraph"/>
        <w:numPr>
          <w:ilvl w:val="0"/>
          <w:numId w:val="30"/>
        </w:numPr>
        <w:ind w:left="1080"/>
        <w:rPr>
          <w:color w:val="1F497D"/>
        </w:rPr>
      </w:pPr>
      <w:r w:rsidRPr="0085760B">
        <w:rPr>
          <w:color w:val="1F497D"/>
        </w:rPr>
        <w:t>Breeding of Chicken – AI and natural insemination.</w:t>
      </w:r>
      <w:r>
        <w:rPr>
          <w:color w:val="1F497D"/>
        </w:rPr>
        <w:tab/>
      </w:r>
      <w:r>
        <w:rPr>
          <w:color w:val="1F497D"/>
        </w:rPr>
        <w:tab/>
      </w:r>
      <w:r>
        <w:rPr>
          <w:color w:val="1F497D"/>
        </w:rPr>
        <w:tab/>
      </w:r>
      <w:r>
        <w:rPr>
          <w:color w:val="1F497D"/>
        </w:rPr>
        <w:tab/>
        <w:t>15</w:t>
      </w:r>
    </w:p>
    <w:p w:rsidR="008A4A01" w:rsidRPr="0085760B" w:rsidRDefault="008A4A01" w:rsidP="008A4A01">
      <w:pPr>
        <w:pStyle w:val="ListParagraph"/>
        <w:numPr>
          <w:ilvl w:val="1"/>
          <w:numId w:val="19"/>
        </w:numPr>
        <w:ind w:left="1200"/>
        <w:rPr>
          <w:color w:val="1F497D"/>
        </w:rPr>
      </w:pPr>
      <w:r w:rsidRPr="0085760B">
        <w:rPr>
          <w:color w:val="1F497D"/>
        </w:rPr>
        <w:t>Artificial insemination of raw semen in chicken</w:t>
      </w:r>
      <w:r>
        <w:rPr>
          <w:color w:val="1F497D"/>
        </w:rPr>
        <w:tab/>
      </w:r>
      <w:r>
        <w:rPr>
          <w:color w:val="1F497D"/>
        </w:rPr>
        <w:tab/>
      </w:r>
      <w:r>
        <w:rPr>
          <w:color w:val="1F497D"/>
        </w:rPr>
        <w:tab/>
      </w:r>
      <w:r>
        <w:rPr>
          <w:color w:val="1F497D"/>
        </w:rPr>
        <w:tab/>
        <w:t>15</w:t>
      </w:r>
    </w:p>
    <w:p w:rsidR="008A4A01" w:rsidRPr="0085760B" w:rsidRDefault="008A4A01" w:rsidP="008A4A01">
      <w:pPr>
        <w:pStyle w:val="ListParagraph"/>
        <w:numPr>
          <w:ilvl w:val="2"/>
          <w:numId w:val="19"/>
        </w:numPr>
        <w:spacing w:after="200"/>
        <w:ind w:left="1440"/>
        <w:contextualSpacing/>
        <w:rPr>
          <w:color w:val="1F497D"/>
        </w:rPr>
      </w:pPr>
      <w:r w:rsidRPr="0085760B">
        <w:rPr>
          <w:color w:val="1F497D"/>
        </w:rPr>
        <w:t>Introduction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15</w:t>
      </w:r>
    </w:p>
    <w:p w:rsidR="008A4A01" w:rsidRPr="0085760B" w:rsidRDefault="008A4A01" w:rsidP="008A4A01">
      <w:pPr>
        <w:pStyle w:val="ListParagraph"/>
        <w:numPr>
          <w:ilvl w:val="2"/>
          <w:numId w:val="19"/>
        </w:numPr>
        <w:spacing w:after="200"/>
        <w:ind w:left="1440"/>
        <w:contextualSpacing/>
        <w:rPr>
          <w:color w:val="1F497D"/>
        </w:rPr>
      </w:pPr>
      <w:r w:rsidRPr="0085760B">
        <w:rPr>
          <w:color w:val="1F497D"/>
        </w:rPr>
        <w:t>Purpose</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16</w:t>
      </w:r>
    </w:p>
    <w:p w:rsidR="008A4A01" w:rsidRPr="0085760B" w:rsidRDefault="008A4A01" w:rsidP="008A4A01">
      <w:pPr>
        <w:pStyle w:val="ListParagraph"/>
        <w:numPr>
          <w:ilvl w:val="2"/>
          <w:numId w:val="20"/>
        </w:numPr>
        <w:spacing w:after="200"/>
        <w:ind w:left="1440"/>
        <w:contextualSpacing/>
        <w:rPr>
          <w:color w:val="1F497D"/>
        </w:rPr>
      </w:pPr>
      <w:r w:rsidRPr="0085760B">
        <w:rPr>
          <w:color w:val="1F497D"/>
        </w:rPr>
        <w:t>Advantage</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16</w:t>
      </w:r>
    </w:p>
    <w:p w:rsidR="008A4A01" w:rsidRPr="0085760B" w:rsidRDefault="008A4A01" w:rsidP="008A4A01">
      <w:pPr>
        <w:pStyle w:val="ListParagraph"/>
        <w:numPr>
          <w:ilvl w:val="2"/>
          <w:numId w:val="21"/>
        </w:numPr>
        <w:spacing w:after="200"/>
        <w:ind w:left="1440"/>
        <w:contextualSpacing/>
        <w:rPr>
          <w:color w:val="1F497D"/>
        </w:rPr>
      </w:pPr>
      <w:r w:rsidRPr="0085760B">
        <w:rPr>
          <w:color w:val="1F497D"/>
        </w:rPr>
        <w:t>Apparatus</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16</w:t>
      </w:r>
    </w:p>
    <w:p w:rsidR="008A4A01" w:rsidRPr="0085760B" w:rsidRDefault="008A4A01" w:rsidP="008A4A01">
      <w:pPr>
        <w:pStyle w:val="ListParagraph"/>
        <w:numPr>
          <w:ilvl w:val="1"/>
          <w:numId w:val="20"/>
        </w:numPr>
        <w:spacing w:after="200"/>
        <w:ind w:left="1260"/>
        <w:contextualSpacing/>
        <w:rPr>
          <w:color w:val="1F497D"/>
        </w:rPr>
      </w:pPr>
      <w:r w:rsidRPr="0085760B">
        <w:rPr>
          <w:color w:val="1F497D"/>
        </w:rPr>
        <w:t>Operation Procedures</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16</w:t>
      </w:r>
    </w:p>
    <w:p w:rsidR="008A4A01" w:rsidRPr="0085760B" w:rsidRDefault="008A4A01" w:rsidP="008A4A01">
      <w:pPr>
        <w:pStyle w:val="ListParagraph"/>
        <w:numPr>
          <w:ilvl w:val="2"/>
          <w:numId w:val="22"/>
        </w:numPr>
        <w:spacing w:after="200"/>
        <w:ind w:left="1440"/>
        <w:contextualSpacing/>
      </w:pPr>
      <w:r w:rsidRPr="0085760B">
        <w:rPr>
          <w:color w:val="1F497D"/>
        </w:rPr>
        <w:t>Preparation for Semen</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16</w:t>
      </w:r>
    </w:p>
    <w:p w:rsidR="008A4A01" w:rsidRPr="0085760B" w:rsidRDefault="008A4A01" w:rsidP="008A4A01">
      <w:pPr>
        <w:pStyle w:val="ListParagraph"/>
        <w:numPr>
          <w:ilvl w:val="2"/>
          <w:numId w:val="23"/>
        </w:numPr>
        <w:spacing w:after="200"/>
        <w:ind w:left="1440"/>
        <w:contextualSpacing/>
        <w:jc w:val="both"/>
        <w:rPr>
          <w:color w:val="1F497D"/>
        </w:rPr>
      </w:pPr>
      <w:r w:rsidRPr="0085760B">
        <w:rPr>
          <w:color w:val="1F497D"/>
        </w:rPr>
        <w:t>Harvesting of Raw Semen from the male</w:t>
      </w:r>
      <w:r>
        <w:rPr>
          <w:color w:val="1F497D"/>
        </w:rPr>
        <w:tab/>
      </w:r>
      <w:r>
        <w:rPr>
          <w:color w:val="1F497D"/>
        </w:rPr>
        <w:tab/>
      </w:r>
      <w:r>
        <w:rPr>
          <w:color w:val="1F497D"/>
        </w:rPr>
        <w:tab/>
      </w:r>
      <w:r>
        <w:rPr>
          <w:color w:val="1F497D"/>
        </w:rPr>
        <w:tab/>
      </w:r>
      <w:r>
        <w:rPr>
          <w:color w:val="1F497D"/>
        </w:rPr>
        <w:tab/>
        <w:t>16</w:t>
      </w:r>
    </w:p>
    <w:p w:rsidR="008A4A01" w:rsidRPr="0085760B" w:rsidRDefault="008A4A01" w:rsidP="008A4A01">
      <w:pPr>
        <w:pStyle w:val="ListParagraph"/>
        <w:numPr>
          <w:ilvl w:val="2"/>
          <w:numId w:val="24"/>
        </w:numPr>
        <w:spacing w:after="200"/>
        <w:ind w:left="1440"/>
        <w:contextualSpacing/>
        <w:jc w:val="both"/>
        <w:rPr>
          <w:color w:val="1F497D"/>
        </w:rPr>
      </w:pPr>
      <w:r w:rsidRPr="0085760B">
        <w:rPr>
          <w:color w:val="1F497D"/>
        </w:rPr>
        <w:t>Insemination of Semen into the female</w:t>
      </w:r>
      <w:r>
        <w:rPr>
          <w:color w:val="1F497D"/>
        </w:rPr>
        <w:tab/>
      </w:r>
      <w:r>
        <w:rPr>
          <w:color w:val="1F497D"/>
        </w:rPr>
        <w:tab/>
      </w:r>
      <w:r>
        <w:rPr>
          <w:color w:val="1F497D"/>
        </w:rPr>
        <w:tab/>
      </w:r>
      <w:r>
        <w:rPr>
          <w:color w:val="1F497D"/>
        </w:rPr>
        <w:tab/>
      </w:r>
      <w:r>
        <w:rPr>
          <w:color w:val="1F497D"/>
        </w:rPr>
        <w:tab/>
        <w:t>17</w:t>
      </w:r>
    </w:p>
    <w:p w:rsidR="008A4A01" w:rsidRPr="0085760B" w:rsidRDefault="008A4A01" w:rsidP="008A4A01">
      <w:pPr>
        <w:pStyle w:val="ListParagraph"/>
        <w:numPr>
          <w:ilvl w:val="1"/>
          <w:numId w:val="24"/>
        </w:numPr>
        <w:ind w:left="1440"/>
        <w:rPr>
          <w:color w:val="1F497D"/>
        </w:rPr>
      </w:pPr>
      <w:r w:rsidRPr="0085760B">
        <w:rPr>
          <w:color w:val="1F497D"/>
        </w:rPr>
        <w:t> Incubati</w:t>
      </w:r>
      <w:r>
        <w:rPr>
          <w:color w:val="1F497D"/>
        </w:rPr>
        <w:t>on techniques and vent sexing</w:t>
      </w:r>
      <w:r>
        <w:rPr>
          <w:color w:val="1F497D"/>
        </w:rPr>
        <w:tab/>
      </w:r>
      <w:r>
        <w:rPr>
          <w:color w:val="1F497D"/>
        </w:rPr>
        <w:tab/>
      </w:r>
      <w:r>
        <w:rPr>
          <w:color w:val="1F497D"/>
        </w:rPr>
        <w:tab/>
      </w:r>
      <w:r>
        <w:rPr>
          <w:color w:val="1F497D"/>
        </w:rPr>
        <w:tab/>
      </w:r>
      <w:r>
        <w:rPr>
          <w:color w:val="1F497D"/>
        </w:rPr>
        <w:tab/>
        <w:t>17</w:t>
      </w:r>
    </w:p>
    <w:p w:rsidR="008A4A01" w:rsidRPr="0085760B" w:rsidRDefault="008A4A01" w:rsidP="008A4A01">
      <w:pPr>
        <w:ind w:left="720"/>
        <w:rPr>
          <w:color w:val="1F497D"/>
        </w:rPr>
      </w:pPr>
      <w:r w:rsidRPr="0085760B">
        <w:rPr>
          <w:color w:val="1F497D"/>
        </w:rPr>
        <w:t>2.3.1 Introduction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17</w:t>
      </w:r>
    </w:p>
    <w:p w:rsidR="008A4A01" w:rsidRPr="0085760B" w:rsidRDefault="008A4A01" w:rsidP="008A4A01">
      <w:pPr>
        <w:pStyle w:val="ListParagraph"/>
        <w:numPr>
          <w:ilvl w:val="2"/>
          <w:numId w:val="25"/>
        </w:numPr>
        <w:ind w:left="1440"/>
        <w:contextualSpacing/>
        <w:rPr>
          <w:color w:val="1F497D"/>
        </w:rPr>
      </w:pPr>
      <w:r w:rsidRPr="0085760B">
        <w:rPr>
          <w:color w:val="1F497D"/>
        </w:rPr>
        <w:t>Purpose</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18</w:t>
      </w:r>
    </w:p>
    <w:p w:rsidR="008A4A01" w:rsidRPr="0085760B" w:rsidRDefault="008A4A01" w:rsidP="008A4A01">
      <w:pPr>
        <w:pStyle w:val="ListParagraph"/>
        <w:numPr>
          <w:ilvl w:val="2"/>
          <w:numId w:val="25"/>
        </w:numPr>
        <w:ind w:left="1440"/>
        <w:contextualSpacing/>
        <w:rPr>
          <w:color w:val="1F497D"/>
        </w:rPr>
      </w:pPr>
      <w:r w:rsidRPr="0085760B">
        <w:rPr>
          <w:color w:val="1F497D"/>
        </w:rPr>
        <w:t>Advantage</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18</w:t>
      </w:r>
    </w:p>
    <w:p w:rsidR="008A4A01" w:rsidRPr="0085760B" w:rsidRDefault="008A4A01" w:rsidP="008A4A01">
      <w:pPr>
        <w:ind w:left="720"/>
        <w:contextualSpacing/>
        <w:rPr>
          <w:color w:val="1F497D"/>
        </w:rPr>
      </w:pPr>
      <w:r w:rsidRPr="0085760B">
        <w:rPr>
          <w:color w:val="1F497D"/>
        </w:rPr>
        <w:t>2.3.4 Apparatus/ Equipment &amp; Parts</w:t>
      </w:r>
      <w:r>
        <w:rPr>
          <w:color w:val="1F497D"/>
        </w:rPr>
        <w:tab/>
      </w:r>
      <w:r>
        <w:rPr>
          <w:color w:val="1F497D"/>
        </w:rPr>
        <w:tab/>
      </w:r>
      <w:r>
        <w:rPr>
          <w:color w:val="1F497D"/>
        </w:rPr>
        <w:tab/>
      </w:r>
      <w:r>
        <w:rPr>
          <w:color w:val="1F497D"/>
        </w:rPr>
        <w:tab/>
      </w:r>
      <w:r>
        <w:rPr>
          <w:color w:val="1F497D"/>
        </w:rPr>
        <w:tab/>
      </w:r>
      <w:r>
        <w:rPr>
          <w:color w:val="1F497D"/>
        </w:rPr>
        <w:tab/>
      </w:r>
      <w:r>
        <w:rPr>
          <w:color w:val="1F497D"/>
        </w:rPr>
        <w:tab/>
        <w:t>18</w:t>
      </w:r>
    </w:p>
    <w:p w:rsidR="008A4A01" w:rsidRPr="0085760B" w:rsidRDefault="008A4A01" w:rsidP="008A4A01">
      <w:pPr>
        <w:ind w:left="720"/>
        <w:rPr>
          <w:color w:val="1F497D"/>
        </w:rPr>
      </w:pPr>
      <w:r w:rsidRPr="0085760B">
        <w:rPr>
          <w:color w:val="1F497D"/>
        </w:rPr>
        <w:t>2.3.5 Hatchery.</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19</w:t>
      </w:r>
    </w:p>
    <w:p w:rsidR="008A4A01" w:rsidRPr="0085760B" w:rsidRDefault="008A4A01" w:rsidP="008A4A01">
      <w:pPr>
        <w:ind w:left="720"/>
        <w:contextualSpacing/>
        <w:rPr>
          <w:color w:val="1F497D"/>
        </w:rPr>
      </w:pPr>
      <w:r w:rsidRPr="0085760B">
        <w:rPr>
          <w:color w:val="1F497D"/>
        </w:rPr>
        <w:t>2.3.6 Incubator</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19</w:t>
      </w:r>
    </w:p>
    <w:p w:rsidR="008A4A01" w:rsidRPr="0085760B" w:rsidRDefault="008A4A01" w:rsidP="008A4A01">
      <w:pPr>
        <w:ind w:left="720"/>
        <w:contextualSpacing/>
        <w:rPr>
          <w:color w:val="1F497D"/>
        </w:rPr>
      </w:pPr>
      <w:r w:rsidRPr="0085760B">
        <w:rPr>
          <w:color w:val="1F497D"/>
        </w:rPr>
        <w:t>2.3.7 Sanitary Measures for Incubation Room/Hatchery</w:t>
      </w:r>
      <w:r>
        <w:rPr>
          <w:color w:val="1F497D"/>
        </w:rPr>
        <w:tab/>
      </w:r>
      <w:r>
        <w:rPr>
          <w:color w:val="1F497D"/>
        </w:rPr>
        <w:tab/>
      </w:r>
      <w:r>
        <w:rPr>
          <w:color w:val="1F497D"/>
        </w:rPr>
        <w:tab/>
      </w:r>
      <w:r>
        <w:rPr>
          <w:color w:val="1F497D"/>
        </w:rPr>
        <w:tab/>
        <w:t>19</w:t>
      </w:r>
    </w:p>
    <w:p w:rsidR="008A4A01" w:rsidRPr="0085760B" w:rsidRDefault="008A4A01" w:rsidP="008A4A01">
      <w:pPr>
        <w:pStyle w:val="ListParagraph"/>
        <w:ind w:left="810" w:hanging="90"/>
        <w:jc w:val="both"/>
        <w:rPr>
          <w:color w:val="1F497D"/>
        </w:rPr>
      </w:pPr>
      <w:r w:rsidRPr="0085760B">
        <w:rPr>
          <w:color w:val="1F497D"/>
        </w:rPr>
        <w:t>2.3.7.1 Isolation of Hatchery</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19</w:t>
      </w:r>
    </w:p>
    <w:p w:rsidR="008A4A01" w:rsidRPr="0085760B" w:rsidRDefault="008A4A01" w:rsidP="008A4A01">
      <w:pPr>
        <w:pStyle w:val="ListParagraph"/>
        <w:jc w:val="both"/>
        <w:rPr>
          <w:color w:val="1F497D"/>
        </w:rPr>
      </w:pPr>
      <w:r w:rsidRPr="0085760B">
        <w:rPr>
          <w:color w:val="1F497D"/>
        </w:rPr>
        <w:lastRenderedPageBreak/>
        <w:t>2.3.7.2 Disinfection before the incubation commence</w:t>
      </w:r>
      <w:r>
        <w:rPr>
          <w:color w:val="1F497D"/>
        </w:rPr>
        <w:tab/>
      </w:r>
      <w:r>
        <w:rPr>
          <w:color w:val="1F497D"/>
        </w:rPr>
        <w:tab/>
      </w:r>
      <w:r>
        <w:rPr>
          <w:color w:val="1F497D"/>
        </w:rPr>
        <w:tab/>
      </w:r>
      <w:r>
        <w:rPr>
          <w:color w:val="1F497D"/>
        </w:rPr>
        <w:tab/>
        <w:t>19</w:t>
      </w:r>
    </w:p>
    <w:p w:rsidR="008A4A01" w:rsidRPr="0085760B" w:rsidRDefault="008A4A01" w:rsidP="008A4A01">
      <w:pPr>
        <w:pStyle w:val="ListParagraph"/>
        <w:jc w:val="both"/>
        <w:rPr>
          <w:color w:val="1F497D"/>
        </w:rPr>
      </w:pPr>
      <w:r w:rsidRPr="0085760B">
        <w:rPr>
          <w:color w:val="1F497D"/>
        </w:rPr>
        <w:t>2.3.7.3 Staff Movement Restriction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t>19</w:t>
      </w:r>
    </w:p>
    <w:p w:rsidR="008A4A01" w:rsidRPr="0085760B" w:rsidRDefault="008A4A01" w:rsidP="008A4A01">
      <w:pPr>
        <w:pStyle w:val="ListParagraph"/>
        <w:numPr>
          <w:ilvl w:val="2"/>
          <w:numId w:val="26"/>
        </w:numPr>
        <w:ind w:left="1440"/>
        <w:contextualSpacing/>
        <w:jc w:val="both"/>
        <w:rPr>
          <w:color w:val="1F497D"/>
        </w:rPr>
      </w:pPr>
      <w:r w:rsidRPr="0085760B">
        <w:rPr>
          <w:color w:val="1F497D"/>
        </w:rPr>
        <w:t xml:space="preserve">Incubator Operation </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20</w:t>
      </w:r>
    </w:p>
    <w:p w:rsidR="008A4A01" w:rsidRPr="0085760B" w:rsidRDefault="008A4A01" w:rsidP="008A4A01">
      <w:pPr>
        <w:ind w:left="720"/>
        <w:jc w:val="both"/>
        <w:rPr>
          <w:color w:val="1F497D"/>
        </w:rPr>
      </w:pPr>
      <w:r w:rsidRPr="0085760B">
        <w:rPr>
          <w:color w:val="1F497D"/>
        </w:rPr>
        <w:t xml:space="preserve">2.3.8.1 Preparing of Incubator prior to setting of eggs </w:t>
      </w:r>
      <w:r>
        <w:rPr>
          <w:color w:val="1F497D"/>
        </w:rPr>
        <w:tab/>
      </w:r>
      <w:r>
        <w:rPr>
          <w:color w:val="1F497D"/>
        </w:rPr>
        <w:tab/>
      </w:r>
      <w:r>
        <w:rPr>
          <w:color w:val="1F497D"/>
        </w:rPr>
        <w:tab/>
      </w:r>
      <w:r>
        <w:rPr>
          <w:color w:val="1F497D"/>
        </w:rPr>
        <w:tab/>
        <w:t>20</w:t>
      </w:r>
    </w:p>
    <w:p w:rsidR="008A4A01" w:rsidRPr="0085760B" w:rsidRDefault="00300FF7" w:rsidP="008A4A01">
      <w:pPr>
        <w:ind w:left="720"/>
        <w:jc w:val="both"/>
        <w:rPr>
          <w:color w:val="1F497D"/>
        </w:rPr>
      </w:pPr>
      <w:r>
        <w:rPr>
          <w:color w:val="1F497D"/>
        </w:rPr>
        <w:t xml:space="preserve">2.3.8.2 </w:t>
      </w:r>
      <w:r w:rsidR="008A4A01" w:rsidRPr="0085760B">
        <w:rPr>
          <w:color w:val="1F497D"/>
        </w:rPr>
        <w:t>Setting of eggs into the incubator</w:t>
      </w:r>
      <w:r w:rsidR="008A4A01">
        <w:rPr>
          <w:color w:val="1F497D"/>
        </w:rPr>
        <w:tab/>
      </w:r>
      <w:r w:rsidR="008A4A01">
        <w:rPr>
          <w:color w:val="1F497D"/>
        </w:rPr>
        <w:tab/>
      </w:r>
      <w:r w:rsidR="008A4A01">
        <w:rPr>
          <w:color w:val="1F497D"/>
        </w:rPr>
        <w:tab/>
      </w:r>
      <w:r w:rsidR="008A4A01">
        <w:rPr>
          <w:color w:val="1F497D"/>
        </w:rPr>
        <w:tab/>
      </w:r>
      <w:r w:rsidR="008A4A01">
        <w:rPr>
          <w:color w:val="1F497D"/>
        </w:rPr>
        <w:tab/>
      </w:r>
      <w:r w:rsidR="008A4A01">
        <w:rPr>
          <w:color w:val="1F497D"/>
        </w:rPr>
        <w:tab/>
        <w:t>20</w:t>
      </w:r>
    </w:p>
    <w:p w:rsidR="008A4A01" w:rsidRPr="0085760B" w:rsidRDefault="008A4A01" w:rsidP="008A4A01">
      <w:pPr>
        <w:ind w:left="720"/>
        <w:jc w:val="both"/>
        <w:rPr>
          <w:color w:val="1F497D"/>
        </w:rPr>
      </w:pPr>
      <w:r w:rsidRPr="0085760B">
        <w:rPr>
          <w:color w:val="1F497D"/>
        </w:rPr>
        <w:t>2.3.8.3 Turning of eggs</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20</w:t>
      </w:r>
    </w:p>
    <w:p w:rsidR="008A4A01" w:rsidRPr="0085760B" w:rsidRDefault="008A4A01" w:rsidP="008A4A01">
      <w:pPr>
        <w:ind w:left="720"/>
        <w:jc w:val="both"/>
        <w:rPr>
          <w:color w:val="1F497D"/>
        </w:rPr>
      </w:pPr>
      <w:r w:rsidRPr="0085760B">
        <w:rPr>
          <w:color w:val="1F497D"/>
        </w:rPr>
        <w:t xml:space="preserve">2.3.8.4 Monitoring of Temperature and Humidity </w:t>
      </w:r>
      <w:r>
        <w:rPr>
          <w:color w:val="1F497D"/>
        </w:rPr>
        <w:tab/>
      </w:r>
      <w:r>
        <w:rPr>
          <w:color w:val="1F497D"/>
        </w:rPr>
        <w:tab/>
      </w:r>
      <w:r>
        <w:rPr>
          <w:color w:val="1F497D"/>
        </w:rPr>
        <w:tab/>
      </w:r>
      <w:r>
        <w:rPr>
          <w:color w:val="1F497D"/>
        </w:rPr>
        <w:tab/>
      </w:r>
      <w:r>
        <w:rPr>
          <w:color w:val="1F497D"/>
        </w:rPr>
        <w:tab/>
        <w:t>20</w:t>
      </w:r>
    </w:p>
    <w:p w:rsidR="008A4A01" w:rsidRPr="0085760B" w:rsidRDefault="008A4A01" w:rsidP="008A4A01">
      <w:pPr>
        <w:ind w:left="720" w:right="-61"/>
        <w:jc w:val="both"/>
        <w:rPr>
          <w:color w:val="1F497D"/>
        </w:rPr>
      </w:pPr>
      <w:r w:rsidRPr="0085760B">
        <w:rPr>
          <w:color w:val="1F497D"/>
        </w:rPr>
        <w:t xml:space="preserve">2.3.8.4 Candling of Eggs </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21</w:t>
      </w:r>
    </w:p>
    <w:p w:rsidR="008A4A01" w:rsidRPr="0085760B" w:rsidRDefault="008A4A01" w:rsidP="008A4A01">
      <w:pPr>
        <w:ind w:left="720" w:right="-61"/>
        <w:jc w:val="both"/>
        <w:rPr>
          <w:color w:val="1F497D"/>
        </w:rPr>
      </w:pPr>
      <w:r w:rsidRPr="0085760B">
        <w:rPr>
          <w:color w:val="1F497D"/>
        </w:rPr>
        <w:t xml:space="preserve">2.3.8.5 Hatching </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21</w:t>
      </w:r>
    </w:p>
    <w:p w:rsidR="008A4A01" w:rsidRPr="0085760B" w:rsidRDefault="008A4A01" w:rsidP="008A4A01">
      <w:pPr>
        <w:pStyle w:val="ListParagraph"/>
        <w:numPr>
          <w:ilvl w:val="2"/>
          <w:numId w:val="26"/>
        </w:numPr>
        <w:ind w:left="1440"/>
        <w:contextualSpacing/>
        <w:jc w:val="both"/>
        <w:rPr>
          <w:color w:val="1F497D"/>
        </w:rPr>
      </w:pPr>
      <w:r w:rsidRPr="0085760B">
        <w:rPr>
          <w:color w:val="1F497D"/>
        </w:rPr>
        <w:t xml:space="preserve">Egg Hygiene, Handling and Storage </w:t>
      </w:r>
      <w:r>
        <w:rPr>
          <w:color w:val="1F497D"/>
        </w:rPr>
        <w:tab/>
      </w:r>
      <w:r>
        <w:rPr>
          <w:color w:val="1F497D"/>
        </w:rPr>
        <w:tab/>
      </w:r>
      <w:r>
        <w:rPr>
          <w:color w:val="1F497D"/>
        </w:rPr>
        <w:tab/>
      </w:r>
      <w:r>
        <w:rPr>
          <w:color w:val="1F497D"/>
        </w:rPr>
        <w:tab/>
      </w:r>
      <w:r>
        <w:rPr>
          <w:color w:val="1F497D"/>
        </w:rPr>
        <w:tab/>
      </w:r>
      <w:r>
        <w:rPr>
          <w:color w:val="1F497D"/>
        </w:rPr>
        <w:tab/>
        <w:t>21</w:t>
      </w:r>
    </w:p>
    <w:p w:rsidR="008A4A01" w:rsidRPr="0085760B" w:rsidRDefault="008A4A01" w:rsidP="008A4A01">
      <w:pPr>
        <w:ind w:left="720"/>
        <w:jc w:val="both"/>
        <w:rPr>
          <w:bCs/>
          <w:color w:val="1F497D"/>
        </w:rPr>
      </w:pPr>
      <w:r w:rsidRPr="0085760B">
        <w:rPr>
          <w:bCs/>
          <w:color w:val="1F497D"/>
        </w:rPr>
        <w:t>2.3.9.1 Egg Hygiene</w:t>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t>21</w:t>
      </w:r>
    </w:p>
    <w:p w:rsidR="008A4A01" w:rsidRPr="0085760B" w:rsidRDefault="008A4A01" w:rsidP="008A4A01">
      <w:pPr>
        <w:ind w:left="720"/>
        <w:rPr>
          <w:bCs/>
          <w:color w:val="1F497D"/>
        </w:rPr>
      </w:pPr>
      <w:r w:rsidRPr="0085760B">
        <w:rPr>
          <w:bCs/>
          <w:color w:val="1F497D"/>
        </w:rPr>
        <w:t xml:space="preserve">2.3.9.2 Egg Care and storage </w:t>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r>
      <w:r>
        <w:rPr>
          <w:bCs/>
          <w:color w:val="1F497D"/>
        </w:rPr>
        <w:tab/>
        <w:t>21</w:t>
      </w:r>
    </w:p>
    <w:p w:rsidR="008A4A01" w:rsidRPr="0085760B" w:rsidRDefault="008A4A01" w:rsidP="008A4A01">
      <w:pPr>
        <w:ind w:left="720"/>
        <w:rPr>
          <w:rFonts w:eastAsia="Times New Roman"/>
          <w:color w:val="1F497D"/>
        </w:rPr>
      </w:pPr>
      <w:r w:rsidRPr="0085760B">
        <w:rPr>
          <w:rFonts w:eastAsia="Times New Roman"/>
          <w:color w:val="1F497D"/>
        </w:rPr>
        <w:t>2.4 Hatching your own chicks.</w:t>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t>22</w:t>
      </w:r>
    </w:p>
    <w:p w:rsidR="008A4A01" w:rsidRPr="0085760B" w:rsidRDefault="008A4A01" w:rsidP="008A4A01">
      <w:pPr>
        <w:pStyle w:val="ListParagraph"/>
        <w:numPr>
          <w:ilvl w:val="2"/>
          <w:numId w:val="27"/>
        </w:numPr>
        <w:ind w:left="1440"/>
        <w:rPr>
          <w:color w:val="1F497D"/>
        </w:rPr>
      </w:pPr>
      <w:r w:rsidRPr="0085760B">
        <w:rPr>
          <w:color w:val="1F497D"/>
        </w:rPr>
        <w:t>Caring of chicks (Brooding)  </w:t>
      </w:r>
      <w:r>
        <w:rPr>
          <w:color w:val="1F497D"/>
        </w:rPr>
        <w:tab/>
      </w:r>
      <w:r>
        <w:rPr>
          <w:color w:val="1F497D"/>
        </w:rPr>
        <w:tab/>
      </w:r>
      <w:r>
        <w:rPr>
          <w:color w:val="1F497D"/>
        </w:rPr>
        <w:tab/>
      </w:r>
      <w:r>
        <w:rPr>
          <w:color w:val="1F497D"/>
        </w:rPr>
        <w:tab/>
      </w:r>
      <w:r>
        <w:rPr>
          <w:color w:val="1F497D"/>
        </w:rPr>
        <w:tab/>
      </w:r>
      <w:r>
        <w:rPr>
          <w:color w:val="1F497D"/>
        </w:rPr>
        <w:tab/>
      </w:r>
      <w:r>
        <w:rPr>
          <w:color w:val="1F497D"/>
        </w:rPr>
        <w:tab/>
        <w:t>22</w:t>
      </w:r>
    </w:p>
    <w:p w:rsidR="008A4A01" w:rsidRPr="0085760B" w:rsidRDefault="008A4A01" w:rsidP="008A4A01">
      <w:pPr>
        <w:ind w:left="720"/>
        <w:outlineLvl w:val="0"/>
        <w:rPr>
          <w:color w:val="1F497D"/>
        </w:rPr>
      </w:pPr>
      <w:r w:rsidRPr="0085760B">
        <w:rPr>
          <w:color w:val="1F497D"/>
        </w:rPr>
        <w:t>2.4.2 Housing and Environment</w:t>
      </w:r>
      <w:r>
        <w:rPr>
          <w:color w:val="1F497D"/>
        </w:rPr>
        <w:tab/>
      </w:r>
      <w:r>
        <w:rPr>
          <w:color w:val="1F497D"/>
        </w:rPr>
        <w:tab/>
      </w:r>
      <w:r>
        <w:rPr>
          <w:color w:val="1F497D"/>
        </w:rPr>
        <w:tab/>
      </w:r>
      <w:r>
        <w:rPr>
          <w:color w:val="1F497D"/>
        </w:rPr>
        <w:tab/>
      </w:r>
      <w:r>
        <w:rPr>
          <w:color w:val="1F497D"/>
        </w:rPr>
        <w:tab/>
      </w:r>
      <w:r>
        <w:rPr>
          <w:color w:val="1F497D"/>
        </w:rPr>
        <w:tab/>
      </w:r>
      <w:r>
        <w:rPr>
          <w:color w:val="1F497D"/>
        </w:rPr>
        <w:tab/>
        <w:t>22</w:t>
      </w:r>
    </w:p>
    <w:p w:rsidR="008A4A01" w:rsidRPr="0085760B" w:rsidRDefault="008A4A01" w:rsidP="008A4A01">
      <w:pPr>
        <w:ind w:left="720"/>
        <w:outlineLvl w:val="0"/>
        <w:rPr>
          <w:color w:val="1F497D"/>
        </w:rPr>
      </w:pPr>
      <w:r w:rsidRPr="0085760B">
        <w:rPr>
          <w:color w:val="1F497D"/>
        </w:rPr>
        <w:t>2.4.3 Brooding box</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23</w:t>
      </w:r>
    </w:p>
    <w:p w:rsidR="008A4A01" w:rsidRDefault="008A4A01" w:rsidP="008A4A01">
      <w:pPr>
        <w:ind w:left="720"/>
        <w:rPr>
          <w:color w:val="1F497D"/>
        </w:rPr>
      </w:pPr>
      <w:r w:rsidRPr="0085760B">
        <w:rPr>
          <w:color w:val="1F497D"/>
        </w:rPr>
        <w:t>2.5 Layer and Broiler chicken production, how close they are?</w:t>
      </w:r>
      <w:r>
        <w:rPr>
          <w:color w:val="1F497D"/>
        </w:rPr>
        <w:tab/>
      </w:r>
      <w:r>
        <w:rPr>
          <w:color w:val="1F497D"/>
        </w:rPr>
        <w:tab/>
      </w:r>
      <w:r>
        <w:rPr>
          <w:color w:val="1F497D"/>
        </w:rPr>
        <w:tab/>
        <w:t>23</w:t>
      </w:r>
    </w:p>
    <w:p w:rsidR="008A4A01" w:rsidRDefault="008A4A01" w:rsidP="008A4A01">
      <w:pPr>
        <w:ind w:left="720"/>
        <w:rPr>
          <w:color w:val="1F497D"/>
        </w:rPr>
      </w:pPr>
      <w:r w:rsidRPr="0085760B">
        <w:rPr>
          <w:bCs/>
          <w:color w:val="1F497D"/>
        </w:rPr>
        <w:t>2.5.1 Broilers</w:t>
      </w:r>
      <w:r w:rsidRPr="0085760B">
        <w:rPr>
          <w:color w:val="1F497D"/>
        </w:rPr>
        <w:t xml:space="preserve"> </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24</w:t>
      </w:r>
    </w:p>
    <w:p w:rsidR="008A4A01" w:rsidRPr="0085760B" w:rsidRDefault="008A4A01" w:rsidP="008A4A01">
      <w:pPr>
        <w:ind w:left="720"/>
        <w:rPr>
          <w:color w:val="1F497D"/>
        </w:rPr>
      </w:pPr>
      <w:r w:rsidRPr="0085760B">
        <w:rPr>
          <w:bCs/>
          <w:color w:val="1F497D"/>
        </w:rPr>
        <w:t>2.5.2. Layers</w:t>
      </w:r>
      <w:r w:rsidRPr="0085760B">
        <w:rPr>
          <w:color w:val="1F497D"/>
        </w:rPr>
        <w:t xml:space="preserve"> </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24</w:t>
      </w:r>
    </w:p>
    <w:p w:rsidR="008A4A01" w:rsidRPr="0085760B" w:rsidRDefault="008A4A01" w:rsidP="008A4A01">
      <w:pPr>
        <w:rPr>
          <w:b/>
          <w:color w:val="1F497D"/>
        </w:rPr>
      </w:pPr>
      <w:r w:rsidRPr="0085760B">
        <w:rPr>
          <w:b/>
          <w:color w:val="1F497D"/>
        </w:rPr>
        <w:t>Chapter 3: Broiler Feeding Systems</w:t>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t>25</w:t>
      </w:r>
    </w:p>
    <w:p w:rsidR="008A4A01" w:rsidRPr="00FF268F" w:rsidRDefault="008A4A01" w:rsidP="008A4A01">
      <w:pPr>
        <w:pStyle w:val="ListParagraph"/>
        <w:numPr>
          <w:ilvl w:val="1"/>
          <w:numId w:val="28"/>
        </w:numPr>
        <w:ind w:left="1440"/>
        <w:rPr>
          <w:color w:val="1F497D"/>
        </w:rPr>
      </w:pPr>
      <w:r w:rsidRPr="00FF268F">
        <w:rPr>
          <w:color w:val="1F497D"/>
        </w:rPr>
        <w:t>Broiler Digestive physiology</w:t>
      </w:r>
      <w:r>
        <w:rPr>
          <w:color w:val="1F497D"/>
        </w:rPr>
        <w:tab/>
      </w:r>
      <w:r>
        <w:rPr>
          <w:color w:val="1F497D"/>
        </w:rPr>
        <w:tab/>
      </w:r>
      <w:r>
        <w:rPr>
          <w:color w:val="1F497D"/>
        </w:rPr>
        <w:tab/>
      </w:r>
      <w:r>
        <w:rPr>
          <w:color w:val="1F497D"/>
        </w:rPr>
        <w:tab/>
      </w:r>
      <w:r>
        <w:rPr>
          <w:color w:val="1F497D"/>
        </w:rPr>
        <w:tab/>
      </w:r>
      <w:r>
        <w:rPr>
          <w:color w:val="1F497D"/>
        </w:rPr>
        <w:tab/>
      </w:r>
      <w:r>
        <w:rPr>
          <w:color w:val="1F497D"/>
        </w:rPr>
        <w:tab/>
        <w:t>25</w:t>
      </w:r>
    </w:p>
    <w:p w:rsidR="008A4A01" w:rsidRPr="00FF268F" w:rsidRDefault="008A4A01" w:rsidP="008A4A01">
      <w:pPr>
        <w:pStyle w:val="ListParagraph"/>
        <w:numPr>
          <w:ilvl w:val="1"/>
          <w:numId w:val="28"/>
        </w:numPr>
        <w:ind w:left="1440"/>
        <w:rPr>
          <w:rFonts w:eastAsia="Times New Roman"/>
          <w:bCs/>
          <w:color w:val="1F497D"/>
        </w:rPr>
      </w:pPr>
      <w:r w:rsidRPr="00FF268F">
        <w:rPr>
          <w:color w:val="1F497D"/>
        </w:rPr>
        <w:t>Feed requirements</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26</w:t>
      </w:r>
    </w:p>
    <w:p w:rsidR="008A4A01" w:rsidRPr="00FF268F" w:rsidRDefault="008A4A01" w:rsidP="008A4A01">
      <w:pPr>
        <w:pStyle w:val="ListParagraph"/>
        <w:numPr>
          <w:ilvl w:val="2"/>
          <w:numId w:val="28"/>
        </w:numPr>
        <w:ind w:left="1440"/>
        <w:rPr>
          <w:rFonts w:eastAsia="Times New Roman"/>
          <w:bCs/>
          <w:color w:val="1F497D"/>
        </w:rPr>
      </w:pPr>
      <w:r w:rsidRPr="00FF268F">
        <w:rPr>
          <w:color w:val="1F497D"/>
        </w:rPr>
        <w:t>Feed consumption and body weight</w:t>
      </w:r>
      <w:r>
        <w:rPr>
          <w:color w:val="1F497D"/>
        </w:rPr>
        <w:tab/>
      </w:r>
      <w:r>
        <w:rPr>
          <w:color w:val="1F497D"/>
        </w:rPr>
        <w:tab/>
      </w:r>
      <w:r>
        <w:rPr>
          <w:color w:val="1F497D"/>
        </w:rPr>
        <w:tab/>
      </w:r>
      <w:r>
        <w:rPr>
          <w:color w:val="1F497D"/>
        </w:rPr>
        <w:tab/>
      </w:r>
      <w:r>
        <w:rPr>
          <w:color w:val="1F497D"/>
        </w:rPr>
        <w:tab/>
      </w:r>
      <w:r>
        <w:rPr>
          <w:color w:val="1F497D"/>
        </w:rPr>
        <w:tab/>
        <w:t>26</w:t>
      </w:r>
    </w:p>
    <w:p w:rsidR="008A4A01" w:rsidRPr="00FF268F" w:rsidRDefault="008A4A01" w:rsidP="008A4A01">
      <w:pPr>
        <w:pStyle w:val="ListParagraph"/>
        <w:numPr>
          <w:ilvl w:val="2"/>
          <w:numId w:val="28"/>
        </w:numPr>
        <w:ind w:left="1440"/>
        <w:rPr>
          <w:rFonts w:eastAsia="Times New Roman"/>
          <w:bCs/>
          <w:color w:val="1F497D"/>
        </w:rPr>
      </w:pPr>
      <w:r w:rsidRPr="00FF268F">
        <w:rPr>
          <w:rFonts w:eastAsia="Times New Roman"/>
          <w:bCs/>
          <w:color w:val="1F497D"/>
        </w:rPr>
        <w:t>Nutrient levels for broiler diets</w:t>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r>
      <w:r>
        <w:rPr>
          <w:rFonts w:eastAsia="Times New Roman"/>
          <w:bCs/>
          <w:color w:val="1F497D"/>
        </w:rPr>
        <w:tab/>
        <w:t>26</w:t>
      </w:r>
    </w:p>
    <w:p w:rsidR="008A4A01" w:rsidRPr="0085760B" w:rsidRDefault="008A4A01" w:rsidP="008A4A01">
      <w:pPr>
        <w:pStyle w:val="ListParagraph"/>
        <w:numPr>
          <w:ilvl w:val="1"/>
          <w:numId w:val="28"/>
        </w:numPr>
        <w:ind w:left="1440"/>
        <w:jc w:val="both"/>
        <w:rPr>
          <w:color w:val="1F497D"/>
        </w:rPr>
      </w:pPr>
      <w:r w:rsidRPr="0085760B">
        <w:rPr>
          <w:color w:val="1F497D"/>
        </w:rPr>
        <w:t>Broiler Concentrate feeding technology</w:t>
      </w:r>
      <w:r>
        <w:rPr>
          <w:color w:val="1F497D"/>
        </w:rPr>
        <w:tab/>
      </w:r>
      <w:r>
        <w:rPr>
          <w:color w:val="1F497D"/>
        </w:rPr>
        <w:tab/>
      </w:r>
      <w:r>
        <w:rPr>
          <w:color w:val="1F497D"/>
        </w:rPr>
        <w:tab/>
      </w:r>
      <w:r>
        <w:rPr>
          <w:color w:val="1F497D"/>
        </w:rPr>
        <w:tab/>
      </w:r>
      <w:r>
        <w:rPr>
          <w:color w:val="1F497D"/>
        </w:rPr>
        <w:tab/>
        <w:t>27</w:t>
      </w:r>
    </w:p>
    <w:p w:rsidR="008A4A01" w:rsidRPr="0085760B" w:rsidRDefault="008A4A01" w:rsidP="008A4A01">
      <w:pPr>
        <w:ind w:left="720"/>
        <w:jc w:val="both"/>
        <w:rPr>
          <w:color w:val="1F497D"/>
        </w:rPr>
      </w:pPr>
      <w:r w:rsidRPr="0085760B">
        <w:rPr>
          <w:color w:val="1F497D"/>
        </w:rPr>
        <w:t>3.3.1 What is broiler concentrate feeding technology?</w:t>
      </w:r>
      <w:r>
        <w:rPr>
          <w:color w:val="1F497D"/>
        </w:rPr>
        <w:tab/>
      </w:r>
      <w:r>
        <w:rPr>
          <w:color w:val="1F497D"/>
        </w:rPr>
        <w:tab/>
      </w:r>
      <w:r>
        <w:rPr>
          <w:color w:val="1F497D"/>
        </w:rPr>
        <w:tab/>
      </w:r>
      <w:r>
        <w:rPr>
          <w:color w:val="1F497D"/>
        </w:rPr>
        <w:tab/>
        <w:t>27</w:t>
      </w:r>
    </w:p>
    <w:p w:rsidR="008A4A01" w:rsidRPr="0085760B" w:rsidRDefault="008A4A01" w:rsidP="008A4A01">
      <w:pPr>
        <w:ind w:left="720"/>
        <w:jc w:val="both"/>
        <w:rPr>
          <w:rFonts w:eastAsia="Calibri"/>
          <w:color w:val="1F497D"/>
        </w:rPr>
      </w:pPr>
      <w:r w:rsidRPr="0085760B">
        <w:rPr>
          <w:rFonts w:eastAsia="Calibri"/>
          <w:color w:val="1F497D"/>
        </w:rPr>
        <w:t>3.3.2 Provision of Food</w:t>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t>28</w:t>
      </w:r>
    </w:p>
    <w:p w:rsidR="008A4A01" w:rsidRPr="0085760B" w:rsidRDefault="008A4A01" w:rsidP="008A4A01">
      <w:pPr>
        <w:ind w:left="720"/>
        <w:jc w:val="both"/>
        <w:rPr>
          <w:color w:val="1F497D"/>
        </w:rPr>
      </w:pPr>
      <w:r w:rsidRPr="0085760B">
        <w:rPr>
          <w:color w:val="1F497D"/>
        </w:rPr>
        <w:t>3.3.3 Feed form and presentation.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t>28</w:t>
      </w:r>
    </w:p>
    <w:p w:rsidR="008A4A01" w:rsidRPr="0085760B" w:rsidRDefault="008A4A01" w:rsidP="008A4A01">
      <w:pPr>
        <w:ind w:left="720"/>
        <w:jc w:val="both"/>
        <w:rPr>
          <w:color w:val="1F497D"/>
        </w:rPr>
      </w:pPr>
      <w:r w:rsidRPr="0085760B">
        <w:rPr>
          <w:rFonts w:eastAsia="Calibri"/>
          <w:color w:val="1F497D"/>
        </w:rPr>
        <w:t>3.3.4 Mixing Ration</w:t>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r>
      <w:r>
        <w:rPr>
          <w:rFonts w:eastAsia="Calibri"/>
          <w:color w:val="1F497D"/>
        </w:rPr>
        <w:tab/>
        <w:t>28</w:t>
      </w:r>
    </w:p>
    <w:p w:rsidR="008A4A01" w:rsidRPr="0085760B" w:rsidRDefault="008A4A01" w:rsidP="008A4A01">
      <w:pPr>
        <w:ind w:left="720"/>
        <w:jc w:val="both"/>
        <w:rPr>
          <w:rFonts w:eastAsia="Calibri"/>
          <w:color w:val="1F497D"/>
        </w:rPr>
      </w:pPr>
      <w:r w:rsidRPr="0085760B">
        <w:rPr>
          <w:color w:val="1F497D"/>
        </w:rPr>
        <w:t>3.3.5 Processing Sweet Potato/Cassava tubers</w:t>
      </w:r>
      <w:r>
        <w:rPr>
          <w:color w:val="1F497D"/>
        </w:rPr>
        <w:tab/>
      </w:r>
      <w:r>
        <w:rPr>
          <w:color w:val="1F497D"/>
        </w:rPr>
        <w:tab/>
      </w:r>
      <w:r>
        <w:rPr>
          <w:color w:val="1F497D"/>
        </w:rPr>
        <w:tab/>
      </w:r>
      <w:r>
        <w:rPr>
          <w:color w:val="1F497D"/>
        </w:rPr>
        <w:tab/>
      </w:r>
      <w:r>
        <w:rPr>
          <w:color w:val="1F497D"/>
        </w:rPr>
        <w:tab/>
        <w:t>29</w:t>
      </w:r>
    </w:p>
    <w:p w:rsidR="008A4A01" w:rsidRPr="0085760B" w:rsidRDefault="008A4A01" w:rsidP="008A4A01">
      <w:pPr>
        <w:rPr>
          <w:b/>
          <w:color w:val="1F497D"/>
        </w:rPr>
      </w:pPr>
      <w:r w:rsidRPr="0085760B">
        <w:rPr>
          <w:b/>
          <w:color w:val="1F497D"/>
        </w:rPr>
        <w:t>Chapter 4: Layer Feeding Systems</w:t>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t>30</w:t>
      </w:r>
    </w:p>
    <w:p w:rsidR="008A4A01" w:rsidRPr="0085760B" w:rsidRDefault="008A4A01" w:rsidP="008A4A01">
      <w:pPr>
        <w:ind w:left="720"/>
        <w:jc w:val="both"/>
        <w:rPr>
          <w:rFonts w:eastAsia="Times New Roman"/>
          <w:color w:val="1F497D"/>
        </w:rPr>
      </w:pPr>
      <w:r w:rsidRPr="0085760B">
        <w:rPr>
          <w:rFonts w:eastAsia="Times New Roman"/>
          <w:color w:val="1F497D"/>
        </w:rPr>
        <w:t>4.1 Introduction</w:t>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r>
      <w:r>
        <w:rPr>
          <w:rFonts w:eastAsia="Times New Roman"/>
          <w:color w:val="1F497D"/>
        </w:rPr>
        <w:tab/>
        <w:t>30</w:t>
      </w:r>
    </w:p>
    <w:p w:rsidR="008A4A01" w:rsidRPr="0085760B" w:rsidRDefault="008A4A01" w:rsidP="008A4A01">
      <w:pPr>
        <w:pStyle w:val="ListParagraph"/>
        <w:numPr>
          <w:ilvl w:val="1"/>
          <w:numId w:val="29"/>
        </w:numPr>
        <w:ind w:left="1440"/>
        <w:rPr>
          <w:color w:val="1F497D"/>
        </w:rPr>
      </w:pPr>
      <w:r w:rsidRPr="0085760B">
        <w:rPr>
          <w:color w:val="1F497D"/>
        </w:rPr>
        <w:t>Feed requirements of layer chicken.</w:t>
      </w:r>
      <w:r>
        <w:rPr>
          <w:color w:val="1F497D"/>
        </w:rPr>
        <w:tab/>
      </w:r>
      <w:r>
        <w:rPr>
          <w:color w:val="1F497D"/>
        </w:rPr>
        <w:tab/>
      </w:r>
      <w:r>
        <w:rPr>
          <w:color w:val="1F497D"/>
        </w:rPr>
        <w:tab/>
      </w:r>
      <w:r>
        <w:rPr>
          <w:color w:val="1F497D"/>
        </w:rPr>
        <w:tab/>
      </w:r>
      <w:r>
        <w:rPr>
          <w:color w:val="1F497D"/>
        </w:rPr>
        <w:tab/>
      </w:r>
      <w:r>
        <w:rPr>
          <w:color w:val="1F497D"/>
        </w:rPr>
        <w:tab/>
        <w:t>30</w:t>
      </w:r>
    </w:p>
    <w:p w:rsidR="008A4A01" w:rsidRPr="0085760B" w:rsidRDefault="008A4A01" w:rsidP="008A4A01">
      <w:pPr>
        <w:pStyle w:val="ListParagraph"/>
        <w:numPr>
          <w:ilvl w:val="1"/>
          <w:numId w:val="29"/>
        </w:numPr>
        <w:ind w:left="1440"/>
        <w:rPr>
          <w:color w:val="1F497D"/>
        </w:rPr>
      </w:pPr>
      <w:r>
        <w:rPr>
          <w:color w:val="1F497D"/>
        </w:rPr>
        <w:t>Feed requirements</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30</w:t>
      </w:r>
    </w:p>
    <w:p w:rsidR="008A4A01" w:rsidRPr="0085760B" w:rsidRDefault="008A4A01" w:rsidP="008A4A01">
      <w:pPr>
        <w:pStyle w:val="ListParagraph"/>
        <w:numPr>
          <w:ilvl w:val="1"/>
          <w:numId w:val="29"/>
        </w:numPr>
        <w:ind w:left="1440"/>
        <w:rPr>
          <w:color w:val="1F497D"/>
        </w:rPr>
      </w:pPr>
      <w:r w:rsidRPr="0085760B">
        <w:rPr>
          <w:color w:val="1F497D"/>
        </w:rPr>
        <w:t>Layer</w:t>
      </w:r>
      <w:r>
        <w:rPr>
          <w:color w:val="1F497D"/>
        </w:rPr>
        <w:t xml:space="preserve"> Feed Concentrate technology</w:t>
      </w:r>
      <w:r>
        <w:rPr>
          <w:color w:val="1F497D"/>
        </w:rPr>
        <w:tab/>
      </w:r>
      <w:r>
        <w:rPr>
          <w:color w:val="1F497D"/>
        </w:rPr>
        <w:tab/>
      </w:r>
      <w:r>
        <w:rPr>
          <w:color w:val="1F497D"/>
        </w:rPr>
        <w:tab/>
      </w:r>
      <w:r>
        <w:rPr>
          <w:color w:val="1F497D"/>
        </w:rPr>
        <w:tab/>
      </w:r>
      <w:r>
        <w:rPr>
          <w:color w:val="1F497D"/>
        </w:rPr>
        <w:tab/>
      </w:r>
      <w:r>
        <w:rPr>
          <w:color w:val="1F497D"/>
        </w:rPr>
        <w:tab/>
        <w:t>31</w:t>
      </w:r>
    </w:p>
    <w:p w:rsidR="008A4A01" w:rsidRPr="0085760B" w:rsidRDefault="008A4A01" w:rsidP="008A4A01">
      <w:pPr>
        <w:ind w:left="720"/>
        <w:jc w:val="both"/>
        <w:rPr>
          <w:color w:val="1F497D"/>
        </w:rPr>
      </w:pPr>
      <w:r w:rsidRPr="0085760B">
        <w:rPr>
          <w:color w:val="1F497D"/>
        </w:rPr>
        <w:t>4.5 What is Layer concentrate technology?</w:t>
      </w:r>
      <w:r>
        <w:rPr>
          <w:color w:val="1F497D"/>
        </w:rPr>
        <w:tab/>
      </w:r>
      <w:r>
        <w:rPr>
          <w:color w:val="1F497D"/>
        </w:rPr>
        <w:tab/>
      </w:r>
      <w:r>
        <w:rPr>
          <w:color w:val="1F497D"/>
        </w:rPr>
        <w:tab/>
      </w:r>
      <w:r>
        <w:rPr>
          <w:color w:val="1F497D"/>
        </w:rPr>
        <w:tab/>
      </w:r>
      <w:r>
        <w:rPr>
          <w:color w:val="1F497D"/>
        </w:rPr>
        <w:tab/>
      </w:r>
      <w:r>
        <w:rPr>
          <w:color w:val="1F497D"/>
        </w:rPr>
        <w:tab/>
        <w:t>31</w:t>
      </w:r>
    </w:p>
    <w:p w:rsidR="008A4A01" w:rsidRPr="0085760B" w:rsidRDefault="008A4A01" w:rsidP="008A4A01">
      <w:pPr>
        <w:ind w:left="720"/>
        <w:jc w:val="both"/>
        <w:rPr>
          <w:color w:val="1F497D"/>
        </w:rPr>
      </w:pPr>
      <w:r w:rsidRPr="0085760B">
        <w:rPr>
          <w:color w:val="1F497D"/>
        </w:rPr>
        <w:t>4.6 Mixing Ratio</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32</w:t>
      </w:r>
    </w:p>
    <w:p w:rsidR="008A4A01" w:rsidRPr="0085760B" w:rsidRDefault="008A4A01" w:rsidP="008A4A01">
      <w:pPr>
        <w:ind w:left="720"/>
        <w:rPr>
          <w:color w:val="1F497D"/>
        </w:rPr>
      </w:pPr>
      <w:r w:rsidRPr="0085760B">
        <w:rPr>
          <w:color w:val="1F497D"/>
        </w:rPr>
        <w:t>4.7 Feeding.</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32</w:t>
      </w:r>
    </w:p>
    <w:p w:rsidR="008A4A01" w:rsidRPr="0085760B" w:rsidRDefault="008A4A01" w:rsidP="008A4A01">
      <w:pPr>
        <w:rPr>
          <w:b/>
          <w:color w:val="1F497D"/>
        </w:rPr>
      </w:pPr>
      <w:r w:rsidRPr="0085760B">
        <w:rPr>
          <w:b/>
          <w:color w:val="1F497D"/>
        </w:rPr>
        <w:t>Chapter 5: Feed Formulation</w:t>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t>33</w:t>
      </w:r>
    </w:p>
    <w:p w:rsidR="008A4A01" w:rsidRPr="0085760B" w:rsidRDefault="008A4A01" w:rsidP="008A4A01">
      <w:pPr>
        <w:ind w:left="720"/>
        <w:rPr>
          <w:color w:val="1F497D"/>
        </w:rPr>
      </w:pPr>
      <w:r w:rsidRPr="0085760B">
        <w:rPr>
          <w:color w:val="1F497D"/>
        </w:rPr>
        <w:t>5.1 Introduction</w:t>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r>
      <w:r>
        <w:rPr>
          <w:color w:val="1F497D"/>
        </w:rPr>
        <w:tab/>
        <w:t>33</w:t>
      </w:r>
    </w:p>
    <w:p w:rsidR="008A4A01" w:rsidRPr="0085760B" w:rsidRDefault="008A4A01" w:rsidP="008A4A01">
      <w:pPr>
        <w:ind w:left="720"/>
        <w:rPr>
          <w:color w:val="1F497D"/>
        </w:rPr>
      </w:pPr>
      <w:r w:rsidRPr="0085760B">
        <w:rPr>
          <w:color w:val="1F497D"/>
        </w:rPr>
        <w:t>5.2 Steps to make your own feed</w:t>
      </w:r>
      <w:r>
        <w:rPr>
          <w:color w:val="1F497D"/>
        </w:rPr>
        <w:tab/>
      </w:r>
      <w:r>
        <w:rPr>
          <w:color w:val="1F497D"/>
        </w:rPr>
        <w:tab/>
      </w:r>
      <w:r>
        <w:rPr>
          <w:color w:val="1F497D"/>
        </w:rPr>
        <w:tab/>
      </w:r>
      <w:r>
        <w:rPr>
          <w:color w:val="1F497D"/>
        </w:rPr>
        <w:tab/>
      </w:r>
      <w:r>
        <w:rPr>
          <w:color w:val="1F497D"/>
        </w:rPr>
        <w:tab/>
      </w:r>
      <w:r>
        <w:rPr>
          <w:color w:val="1F497D"/>
        </w:rPr>
        <w:tab/>
      </w:r>
      <w:r>
        <w:rPr>
          <w:color w:val="1F497D"/>
        </w:rPr>
        <w:tab/>
        <w:t>33</w:t>
      </w:r>
    </w:p>
    <w:p w:rsidR="008A4A01" w:rsidRPr="0085760B" w:rsidRDefault="008A4A01" w:rsidP="008A4A01">
      <w:pPr>
        <w:ind w:left="720"/>
        <w:rPr>
          <w:color w:val="1F497D"/>
        </w:rPr>
      </w:pPr>
      <w:r>
        <w:rPr>
          <w:color w:val="1F497D"/>
        </w:rPr>
        <w:t xml:space="preserve">5.3 </w:t>
      </w:r>
      <w:r w:rsidRPr="0085760B">
        <w:rPr>
          <w:color w:val="1F497D"/>
        </w:rPr>
        <w:t>Identify local ingredients in the villages.</w:t>
      </w:r>
      <w:r>
        <w:rPr>
          <w:color w:val="1F497D"/>
        </w:rPr>
        <w:tab/>
      </w:r>
      <w:r>
        <w:rPr>
          <w:color w:val="1F497D"/>
        </w:rPr>
        <w:tab/>
      </w:r>
      <w:r>
        <w:rPr>
          <w:color w:val="1F497D"/>
        </w:rPr>
        <w:tab/>
      </w:r>
      <w:r>
        <w:rPr>
          <w:color w:val="1F497D"/>
        </w:rPr>
        <w:tab/>
      </w:r>
      <w:r>
        <w:rPr>
          <w:color w:val="1F497D"/>
        </w:rPr>
        <w:tab/>
      </w:r>
      <w:r>
        <w:rPr>
          <w:color w:val="1F497D"/>
        </w:rPr>
        <w:tab/>
        <w:t>35</w:t>
      </w:r>
    </w:p>
    <w:p w:rsidR="008A4A01" w:rsidRPr="00F605B1" w:rsidRDefault="008A4A01" w:rsidP="008A4A01">
      <w:pPr>
        <w:rPr>
          <w:b/>
        </w:rPr>
      </w:pPr>
      <w:r w:rsidRPr="0085760B">
        <w:rPr>
          <w:b/>
          <w:color w:val="1F497D"/>
        </w:rPr>
        <w:t>Conclusion</w:t>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t>37</w:t>
      </w:r>
    </w:p>
    <w:p w:rsidR="008A4A01" w:rsidRPr="0085760B" w:rsidRDefault="008A4A01" w:rsidP="008A4A01">
      <w:pPr>
        <w:rPr>
          <w:b/>
          <w:color w:val="1F497D"/>
        </w:rPr>
      </w:pPr>
      <w:r>
        <w:rPr>
          <w:b/>
          <w:color w:val="1F497D"/>
        </w:rPr>
        <w:t>References</w:t>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t>38</w:t>
      </w:r>
    </w:p>
    <w:p w:rsidR="008A4A01" w:rsidRPr="0085760B" w:rsidRDefault="008A4A01" w:rsidP="008A4A01">
      <w:pPr>
        <w:rPr>
          <w:color w:val="1F497D"/>
        </w:rPr>
      </w:pPr>
      <w:r w:rsidRPr="0085760B">
        <w:rPr>
          <w:b/>
          <w:color w:val="1F497D"/>
        </w:rPr>
        <w:t>Appendices</w:t>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r>
      <w:r>
        <w:rPr>
          <w:b/>
          <w:color w:val="1F497D"/>
        </w:rPr>
        <w:tab/>
        <w:t xml:space="preserve">       39-57</w:t>
      </w:r>
    </w:p>
    <w:p w:rsidR="008A4A01" w:rsidRDefault="008A4A01">
      <w:pPr>
        <w:spacing w:after="200" w:line="276" w:lineRule="auto"/>
        <w:rPr>
          <w:color w:val="1F497D"/>
        </w:rPr>
      </w:pPr>
    </w:p>
    <w:p w:rsidR="00A3422D" w:rsidRDefault="00A3422D">
      <w:pPr>
        <w:spacing w:after="200" w:line="276" w:lineRule="auto"/>
        <w:rPr>
          <w:color w:val="1F497D"/>
        </w:rPr>
      </w:pPr>
      <w:r>
        <w:rPr>
          <w:color w:val="1F497D"/>
        </w:rPr>
        <w:br w:type="page"/>
      </w:r>
    </w:p>
    <w:p w:rsidR="00D7568C" w:rsidRDefault="00D7568C" w:rsidP="00DB283D">
      <w:pPr>
        <w:ind w:left="1843" w:hanging="1843"/>
        <w:rPr>
          <w:color w:val="1F497D"/>
          <w:sz w:val="40"/>
          <w:szCs w:val="40"/>
        </w:rPr>
      </w:pPr>
      <w:r w:rsidRPr="00D7568C">
        <w:rPr>
          <w:color w:val="1F497D"/>
          <w:sz w:val="40"/>
          <w:szCs w:val="40"/>
        </w:rPr>
        <w:lastRenderedPageBreak/>
        <w:t xml:space="preserve">Chapter 1: Introduction to Chicken Management and Husbandry Practices </w:t>
      </w:r>
    </w:p>
    <w:p w:rsidR="006A5760" w:rsidRDefault="006A5760" w:rsidP="006A5760">
      <w:pPr>
        <w:jc w:val="both"/>
        <w:rPr>
          <w:rFonts w:eastAsia="Times New Roman"/>
          <w:sz w:val="25"/>
          <w:szCs w:val="25"/>
        </w:rPr>
      </w:pPr>
    </w:p>
    <w:p w:rsidR="006A5760" w:rsidRDefault="006A5760" w:rsidP="006A5760">
      <w:pPr>
        <w:jc w:val="both"/>
        <w:rPr>
          <w:rFonts w:eastAsia="Times New Roman"/>
          <w:sz w:val="25"/>
          <w:szCs w:val="25"/>
        </w:rPr>
      </w:pPr>
      <w:r>
        <w:rPr>
          <w:rFonts w:eastAsia="Times New Roman"/>
          <w:noProof/>
          <w:sz w:val="25"/>
          <w:szCs w:val="25"/>
        </w:rPr>
        <w:drawing>
          <wp:anchor distT="0" distB="0" distL="114300" distR="114300" simplePos="0" relativeHeight="251728896" behindDoc="0" locked="0" layoutInCell="1" allowOverlap="1">
            <wp:simplePos x="0" y="0"/>
            <wp:positionH relativeFrom="column">
              <wp:posOffset>0</wp:posOffset>
            </wp:positionH>
            <wp:positionV relativeFrom="paragraph">
              <wp:posOffset>27305</wp:posOffset>
            </wp:positionV>
            <wp:extent cx="577850" cy="577850"/>
            <wp:effectExtent l="0" t="0" r="0" b="0"/>
            <wp:wrapNone/>
            <wp:docPr id="7" name="Picture 1" descr="C:\Users\fred.besari.NARI\Pictures\signs\006043-quilted-floral-icon-arrows-hand-clear-poin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signs\006043-quilted-floral-icon-arrows-hand-clear-pointer-right.png"/>
                    <pic:cNvPicPr>
                      <a:picLocks noChangeAspect="1" noChangeArrowheads="1"/>
                    </pic:cNvPicPr>
                  </pic:nvPicPr>
                  <pic:blipFill>
                    <a:blip r:embed="rId10" cstate="print"/>
                    <a:srcRect/>
                    <a:stretch>
                      <a:fillRect/>
                    </a:stretch>
                  </pic:blipFill>
                  <pic:spPr bwMode="auto">
                    <a:xfrm>
                      <a:off x="0" y="0"/>
                      <a:ext cx="577850" cy="577850"/>
                    </a:xfrm>
                    <a:prstGeom prst="rect">
                      <a:avLst/>
                    </a:prstGeom>
                    <a:noFill/>
                    <a:ln w="9525">
                      <a:noFill/>
                      <a:miter lim="800000"/>
                      <a:headEnd/>
                      <a:tailEnd/>
                    </a:ln>
                  </pic:spPr>
                </pic:pic>
              </a:graphicData>
            </a:graphic>
          </wp:anchor>
        </w:drawing>
      </w:r>
    </w:p>
    <w:p w:rsidR="006A5760" w:rsidRPr="007E72DF" w:rsidRDefault="006A5760" w:rsidP="006A5760">
      <w:pPr>
        <w:jc w:val="both"/>
        <w:rPr>
          <w:rFonts w:ascii="Baskerville Old Face" w:eastAsia="Times New Roman" w:hAnsi="Baskerville Old Face"/>
          <w:sz w:val="25"/>
          <w:szCs w:val="25"/>
        </w:rPr>
      </w:pPr>
      <w:r>
        <w:rPr>
          <w:rFonts w:eastAsia="Times New Roman"/>
          <w:sz w:val="25"/>
          <w:szCs w:val="25"/>
        </w:rPr>
        <w:t xml:space="preserve">             </w:t>
      </w:r>
      <w:r w:rsidRPr="007E72DF">
        <w:rPr>
          <w:rFonts w:ascii="Baskerville Old Face" w:eastAsia="Times New Roman" w:hAnsi="Baskerville Old Face"/>
          <w:sz w:val="25"/>
          <w:szCs w:val="25"/>
        </w:rPr>
        <w:t xml:space="preserve">In this Chapter on Introduction to chicken management and husbandry practices, </w:t>
      </w:r>
    </w:p>
    <w:p w:rsidR="006A5760" w:rsidRPr="007E72DF" w:rsidRDefault="006A5760" w:rsidP="006A5760">
      <w:pPr>
        <w:ind w:left="360" w:firstLine="720"/>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we will look at</w:t>
      </w:r>
    </w:p>
    <w:p w:rsidR="006A5760" w:rsidRPr="007E72DF" w:rsidRDefault="006A5760" w:rsidP="006A576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how to select a site for chicken farming based on proper planning</w:t>
      </w:r>
    </w:p>
    <w:p w:rsidR="006A5760" w:rsidRPr="007E72DF" w:rsidRDefault="006A5760" w:rsidP="006A576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housing system which is suitable in a particular location for chicken farming responding to environmental condition in the area</w:t>
      </w:r>
    </w:p>
    <w:p w:rsidR="006A5760" w:rsidRPr="007E72DF" w:rsidRDefault="006A5760" w:rsidP="006A576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how to select suitable chicken to suit the type of farming practices</w:t>
      </w:r>
    </w:p>
    <w:p w:rsidR="006A5760" w:rsidRPr="007E72DF" w:rsidRDefault="006A5760" w:rsidP="006A576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 xml:space="preserve">the productive life span of chicken production and </w:t>
      </w:r>
    </w:p>
    <w:p w:rsidR="006A5760" w:rsidRPr="007E72DF" w:rsidRDefault="006A5760" w:rsidP="006A576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physiological aspects of egg production, an introductory breed your own chicken.</w:t>
      </w:r>
    </w:p>
    <w:p w:rsidR="00D27833" w:rsidRPr="007E72DF" w:rsidRDefault="00D27833" w:rsidP="00D7568C">
      <w:pPr>
        <w:spacing w:line="360" w:lineRule="auto"/>
        <w:rPr>
          <w:rFonts w:ascii="Baskerville Old Face" w:hAnsi="Baskerville Old Face"/>
          <w:color w:val="1F497D"/>
        </w:rPr>
      </w:pPr>
    </w:p>
    <w:p w:rsidR="00D7568C" w:rsidRPr="0041771A" w:rsidRDefault="00D27833" w:rsidP="00936C5B">
      <w:pPr>
        <w:pStyle w:val="ListParagraph"/>
        <w:numPr>
          <w:ilvl w:val="1"/>
          <w:numId w:val="14"/>
        </w:numPr>
        <w:spacing w:line="360" w:lineRule="auto"/>
        <w:rPr>
          <w:b/>
          <w:color w:val="1F497D"/>
          <w:sz w:val="32"/>
          <w:szCs w:val="32"/>
        </w:rPr>
      </w:pPr>
      <w:r w:rsidRPr="0041771A">
        <w:rPr>
          <w:b/>
          <w:color w:val="1F497D"/>
          <w:sz w:val="32"/>
          <w:szCs w:val="32"/>
        </w:rPr>
        <w:t>Introduction</w:t>
      </w:r>
    </w:p>
    <w:p w:rsidR="0008312C" w:rsidRDefault="0024062D" w:rsidP="00DF6AFE">
      <w:pPr>
        <w:autoSpaceDE w:val="0"/>
        <w:autoSpaceDN w:val="0"/>
        <w:adjustRightInd w:val="0"/>
        <w:spacing w:line="276" w:lineRule="auto"/>
        <w:jc w:val="both"/>
        <w:rPr>
          <w:lang w:eastAsia="en-US"/>
        </w:rPr>
      </w:pPr>
      <w:r w:rsidRPr="0024062D">
        <w:rPr>
          <w:lang w:eastAsia="en-US"/>
        </w:rPr>
        <w:t>Village chickens are the most common type of livestock in many rural areas.</w:t>
      </w:r>
      <w:r>
        <w:rPr>
          <w:lang w:eastAsia="en-US"/>
        </w:rPr>
        <w:t xml:space="preserve"> </w:t>
      </w:r>
      <w:r w:rsidRPr="0024062D">
        <w:rPr>
          <w:lang w:eastAsia="en-US"/>
        </w:rPr>
        <w:t>Even very poor households with few labour resources will normally keep some</w:t>
      </w:r>
      <w:r>
        <w:rPr>
          <w:lang w:eastAsia="en-US"/>
        </w:rPr>
        <w:t xml:space="preserve"> </w:t>
      </w:r>
      <w:r w:rsidRPr="0024062D">
        <w:rPr>
          <w:lang w:eastAsia="en-US"/>
        </w:rPr>
        <w:t>chickens. ‘Village’ chickens are also known as rural, indigenous, scavenging,</w:t>
      </w:r>
      <w:r>
        <w:rPr>
          <w:lang w:eastAsia="en-US"/>
        </w:rPr>
        <w:t xml:space="preserve"> </w:t>
      </w:r>
      <w:r w:rsidRPr="0024062D">
        <w:rPr>
          <w:lang w:eastAsia="en-US"/>
        </w:rPr>
        <w:t>traditional or family chickens, and have various names in local languages.</w:t>
      </w:r>
      <w:r>
        <w:rPr>
          <w:lang w:eastAsia="en-US"/>
        </w:rPr>
        <w:t xml:space="preserve"> </w:t>
      </w:r>
      <w:r w:rsidRPr="0024062D">
        <w:rPr>
          <w:lang w:eastAsia="en-US"/>
        </w:rPr>
        <w:t>There are several definitions of village, rural or family poultry. The main</w:t>
      </w:r>
      <w:r>
        <w:rPr>
          <w:lang w:eastAsia="en-US"/>
        </w:rPr>
        <w:t xml:space="preserve"> </w:t>
      </w:r>
      <w:r w:rsidR="00D27833">
        <w:rPr>
          <w:lang w:eastAsia="en-US"/>
        </w:rPr>
        <w:t>difference</w:t>
      </w:r>
      <w:r w:rsidRPr="0024062D">
        <w:rPr>
          <w:lang w:eastAsia="en-US"/>
        </w:rPr>
        <w:t xml:space="preserve"> between </w:t>
      </w:r>
      <w:r w:rsidR="00D27833">
        <w:rPr>
          <w:lang w:eastAsia="en-US"/>
        </w:rPr>
        <w:t>the production systems is</w:t>
      </w:r>
      <w:r w:rsidRPr="0024062D">
        <w:rPr>
          <w:lang w:eastAsia="en-US"/>
        </w:rPr>
        <w:t xml:space="preserve"> to</w:t>
      </w:r>
      <w:r w:rsidR="00D27833">
        <w:rPr>
          <w:lang w:eastAsia="en-US"/>
        </w:rPr>
        <w:t xml:space="preserve"> compare</w:t>
      </w:r>
      <w:r w:rsidRPr="0024062D">
        <w:rPr>
          <w:lang w:eastAsia="en-US"/>
        </w:rPr>
        <w:t xml:space="preserve"> the degree to which </w:t>
      </w:r>
      <w:r w:rsidR="00D27833">
        <w:rPr>
          <w:lang w:eastAsia="en-US"/>
        </w:rPr>
        <w:t>the management aspects is considered whether it be a smallholder production system or more intensified</w:t>
      </w:r>
      <w:r w:rsidRPr="0024062D">
        <w:rPr>
          <w:lang w:eastAsia="en-US"/>
        </w:rPr>
        <w:t xml:space="preserve"> commercial chicken production systems. For the</w:t>
      </w:r>
      <w:r>
        <w:rPr>
          <w:lang w:eastAsia="en-US"/>
        </w:rPr>
        <w:t xml:space="preserve"> </w:t>
      </w:r>
      <w:r w:rsidRPr="0024062D">
        <w:rPr>
          <w:lang w:eastAsia="en-US"/>
        </w:rPr>
        <w:t xml:space="preserve">purposes of this manual, </w:t>
      </w:r>
      <w:r w:rsidRPr="0024062D">
        <w:rPr>
          <w:i/>
          <w:iCs/>
          <w:lang w:eastAsia="en-US"/>
        </w:rPr>
        <w:t xml:space="preserve">family poultry </w:t>
      </w:r>
      <w:r w:rsidR="0008312C">
        <w:rPr>
          <w:i/>
          <w:iCs/>
          <w:lang w:eastAsia="en-US"/>
        </w:rPr>
        <w:t xml:space="preserve">farming </w:t>
      </w:r>
      <w:r w:rsidRPr="0024062D">
        <w:rPr>
          <w:lang w:eastAsia="en-US"/>
        </w:rPr>
        <w:t>is used as a more general category</w:t>
      </w:r>
      <w:r>
        <w:rPr>
          <w:lang w:eastAsia="en-US"/>
        </w:rPr>
        <w:t xml:space="preserve"> </w:t>
      </w:r>
      <w:r w:rsidRPr="0024062D">
        <w:rPr>
          <w:lang w:eastAsia="en-US"/>
        </w:rPr>
        <w:t>that also includes production systems more commonly found in urban</w:t>
      </w:r>
      <w:r>
        <w:rPr>
          <w:lang w:eastAsia="en-US"/>
        </w:rPr>
        <w:t xml:space="preserve"> </w:t>
      </w:r>
      <w:r w:rsidRPr="0024062D">
        <w:rPr>
          <w:lang w:eastAsia="en-US"/>
        </w:rPr>
        <w:t>areas, where a family raises chickens in an enclosure with a greater level</w:t>
      </w:r>
      <w:r>
        <w:rPr>
          <w:lang w:eastAsia="en-US"/>
        </w:rPr>
        <w:t xml:space="preserve"> </w:t>
      </w:r>
      <w:r w:rsidRPr="0024062D">
        <w:rPr>
          <w:lang w:eastAsia="en-US"/>
        </w:rPr>
        <w:t xml:space="preserve">of purchased inputs. </w:t>
      </w:r>
    </w:p>
    <w:p w:rsidR="0008312C" w:rsidRDefault="0024062D" w:rsidP="00DF6AFE">
      <w:pPr>
        <w:autoSpaceDE w:val="0"/>
        <w:autoSpaceDN w:val="0"/>
        <w:adjustRightInd w:val="0"/>
        <w:spacing w:line="276" w:lineRule="auto"/>
        <w:jc w:val="both"/>
        <w:rPr>
          <w:lang w:eastAsia="en-US"/>
        </w:rPr>
      </w:pPr>
      <w:r w:rsidRPr="0024062D">
        <w:rPr>
          <w:lang w:eastAsia="en-US"/>
        </w:rPr>
        <w:t xml:space="preserve">The term </w:t>
      </w:r>
      <w:r w:rsidRPr="0024062D">
        <w:rPr>
          <w:i/>
          <w:iCs/>
          <w:lang w:eastAsia="en-US"/>
        </w:rPr>
        <w:t>village poultry</w:t>
      </w:r>
      <w:r w:rsidRPr="0024062D">
        <w:rPr>
          <w:lang w:eastAsia="en-US"/>
        </w:rPr>
        <w:t>, refers to</w:t>
      </w:r>
      <w:r>
        <w:rPr>
          <w:lang w:eastAsia="en-US"/>
        </w:rPr>
        <w:t xml:space="preserve"> </w:t>
      </w:r>
      <w:r w:rsidRPr="0024062D">
        <w:rPr>
          <w:lang w:eastAsia="en-US"/>
        </w:rPr>
        <w:t>the extensive production systems most commonly found in rural areas, and</w:t>
      </w:r>
      <w:r>
        <w:rPr>
          <w:lang w:eastAsia="en-US"/>
        </w:rPr>
        <w:t xml:space="preserve"> </w:t>
      </w:r>
      <w:r w:rsidRPr="0024062D">
        <w:rPr>
          <w:lang w:eastAsia="en-US"/>
        </w:rPr>
        <w:t>usually involves indigenous chicken genotypes. The information provided in</w:t>
      </w:r>
      <w:r>
        <w:rPr>
          <w:lang w:eastAsia="en-US"/>
        </w:rPr>
        <w:t xml:space="preserve"> </w:t>
      </w:r>
      <w:r w:rsidR="0008312C">
        <w:rPr>
          <w:lang w:eastAsia="en-US"/>
        </w:rPr>
        <w:t>this manual</w:t>
      </w:r>
      <w:r w:rsidRPr="0024062D">
        <w:rPr>
          <w:lang w:eastAsia="en-US"/>
        </w:rPr>
        <w:t xml:space="preserve"> </w:t>
      </w:r>
      <w:r w:rsidR="0008312C">
        <w:rPr>
          <w:lang w:eastAsia="en-US"/>
        </w:rPr>
        <w:t>highlights</w:t>
      </w:r>
      <w:r w:rsidRPr="0024062D">
        <w:rPr>
          <w:lang w:eastAsia="en-US"/>
        </w:rPr>
        <w:t xml:space="preserve"> improvements to village poultry </w:t>
      </w:r>
      <w:r w:rsidR="0008312C">
        <w:rPr>
          <w:lang w:eastAsia="en-US"/>
        </w:rPr>
        <w:t>production systems</w:t>
      </w:r>
      <w:r>
        <w:rPr>
          <w:lang w:eastAsia="en-US"/>
        </w:rPr>
        <w:t xml:space="preserve"> </w:t>
      </w:r>
    </w:p>
    <w:p w:rsidR="0041771A" w:rsidRPr="0041771A" w:rsidRDefault="0041771A" w:rsidP="0041771A">
      <w:pPr>
        <w:autoSpaceDE w:val="0"/>
        <w:autoSpaceDN w:val="0"/>
        <w:adjustRightInd w:val="0"/>
        <w:spacing w:line="276" w:lineRule="auto"/>
        <w:jc w:val="both"/>
        <w:rPr>
          <w:b/>
          <w:sz w:val="32"/>
          <w:szCs w:val="32"/>
          <w:lang w:eastAsia="en-US"/>
        </w:rPr>
      </w:pPr>
    </w:p>
    <w:p w:rsidR="0008312C" w:rsidRPr="0041771A" w:rsidRDefault="0008312C" w:rsidP="00936C5B">
      <w:pPr>
        <w:pStyle w:val="ListParagraph"/>
        <w:numPr>
          <w:ilvl w:val="2"/>
          <w:numId w:val="15"/>
        </w:numPr>
        <w:autoSpaceDE w:val="0"/>
        <w:autoSpaceDN w:val="0"/>
        <w:adjustRightInd w:val="0"/>
        <w:spacing w:line="276" w:lineRule="auto"/>
        <w:jc w:val="both"/>
        <w:rPr>
          <w:b/>
          <w:color w:val="1F497D"/>
          <w:sz w:val="32"/>
          <w:szCs w:val="32"/>
          <w:lang w:eastAsia="en-US"/>
        </w:rPr>
      </w:pPr>
      <w:r w:rsidRPr="0041771A">
        <w:rPr>
          <w:b/>
          <w:color w:val="1F497D"/>
          <w:sz w:val="32"/>
          <w:szCs w:val="32"/>
          <w:lang w:eastAsia="en-US"/>
        </w:rPr>
        <w:t xml:space="preserve">Main Objective </w:t>
      </w:r>
    </w:p>
    <w:p w:rsidR="0008312C" w:rsidRDefault="0008312C" w:rsidP="00DF6AFE">
      <w:pPr>
        <w:autoSpaceDE w:val="0"/>
        <w:autoSpaceDN w:val="0"/>
        <w:adjustRightInd w:val="0"/>
        <w:spacing w:line="276" w:lineRule="auto"/>
        <w:jc w:val="both"/>
        <w:rPr>
          <w:lang w:eastAsia="en-US"/>
        </w:rPr>
      </w:pPr>
    </w:p>
    <w:p w:rsidR="0024062D" w:rsidRPr="0024062D" w:rsidRDefault="0008312C" w:rsidP="00DF6AFE">
      <w:pPr>
        <w:autoSpaceDE w:val="0"/>
        <w:autoSpaceDN w:val="0"/>
        <w:adjustRightInd w:val="0"/>
        <w:spacing w:line="276" w:lineRule="auto"/>
        <w:jc w:val="both"/>
        <w:rPr>
          <w:lang w:eastAsia="en-US"/>
        </w:rPr>
      </w:pPr>
      <w:r>
        <w:rPr>
          <w:lang w:eastAsia="en-US"/>
        </w:rPr>
        <w:t>This training aims at</w:t>
      </w:r>
      <w:r w:rsidR="0024062D" w:rsidRPr="0024062D">
        <w:rPr>
          <w:lang w:eastAsia="en-US"/>
        </w:rPr>
        <w:t xml:space="preserve"> </w:t>
      </w:r>
      <w:r>
        <w:rPr>
          <w:lang w:eastAsia="en-US"/>
        </w:rPr>
        <w:t>improving general knowledge of village chicken management and husbandry practices of smallholder poultry. Consequently</w:t>
      </w:r>
      <w:r w:rsidR="0024062D" w:rsidRPr="0024062D">
        <w:rPr>
          <w:lang w:eastAsia="en-US"/>
        </w:rPr>
        <w:t xml:space="preserve">, </w:t>
      </w:r>
      <w:r w:rsidR="00F92345">
        <w:rPr>
          <w:lang w:eastAsia="en-US"/>
        </w:rPr>
        <w:t>these</w:t>
      </w:r>
      <w:r>
        <w:rPr>
          <w:lang w:eastAsia="en-US"/>
        </w:rPr>
        <w:t xml:space="preserve"> types of husbandry practices were regarded as </w:t>
      </w:r>
      <w:r w:rsidR="0024062D" w:rsidRPr="0024062D">
        <w:rPr>
          <w:lang w:eastAsia="en-US"/>
        </w:rPr>
        <w:t>low inputs</w:t>
      </w:r>
      <w:r w:rsidR="0024062D">
        <w:rPr>
          <w:lang w:eastAsia="en-US"/>
        </w:rPr>
        <w:t xml:space="preserve"> </w:t>
      </w:r>
      <w:r w:rsidR="0024062D" w:rsidRPr="0024062D">
        <w:rPr>
          <w:lang w:eastAsia="en-US"/>
        </w:rPr>
        <w:t>and</w:t>
      </w:r>
      <w:r>
        <w:rPr>
          <w:lang w:eastAsia="en-US"/>
        </w:rPr>
        <w:t xml:space="preserve"> low output production with</w:t>
      </w:r>
      <w:r w:rsidR="0024062D" w:rsidRPr="0024062D">
        <w:rPr>
          <w:lang w:eastAsia="en-US"/>
        </w:rPr>
        <w:t xml:space="preserve"> low risk</w:t>
      </w:r>
      <w:r>
        <w:rPr>
          <w:lang w:eastAsia="en-US"/>
        </w:rPr>
        <w:t xml:space="preserve"> of management</w:t>
      </w:r>
      <w:r w:rsidR="0024062D" w:rsidRPr="0024062D">
        <w:rPr>
          <w:lang w:eastAsia="en-US"/>
        </w:rPr>
        <w:t>. Although the emphasis is on village chickens,</w:t>
      </w:r>
      <w:r w:rsidR="0024062D">
        <w:rPr>
          <w:lang w:eastAsia="en-US"/>
        </w:rPr>
        <w:t xml:space="preserve"> </w:t>
      </w:r>
      <w:r w:rsidR="0024062D" w:rsidRPr="0024062D">
        <w:rPr>
          <w:lang w:eastAsia="en-US"/>
        </w:rPr>
        <w:t>many of the recommendations in this manual can be applied to other poultry</w:t>
      </w:r>
      <w:r w:rsidR="0024062D">
        <w:rPr>
          <w:lang w:eastAsia="en-US"/>
        </w:rPr>
        <w:t xml:space="preserve"> </w:t>
      </w:r>
      <w:r w:rsidR="0024062D" w:rsidRPr="0024062D">
        <w:rPr>
          <w:lang w:eastAsia="en-US"/>
        </w:rPr>
        <w:t>species, such as ducks, turkeys and guinea fowl.</w:t>
      </w:r>
    </w:p>
    <w:p w:rsidR="00DB283D" w:rsidRDefault="00DB283D" w:rsidP="00DF6AFE">
      <w:pPr>
        <w:spacing w:line="276" w:lineRule="auto"/>
        <w:rPr>
          <w:color w:val="1F497D"/>
        </w:rPr>
      </w:pPr>
    </w:p>
    <w:p w:rsidR="00D27833" w:rsidRPr="00B86609" w:rsidRDefault="00D27833" w:rsidP="00B86609">
      <w:pPr>
        <w:pStyle w:val="ListParagraph"/>
        <w:numPr>
          <w:ilvl w:val="1"/>
          <w:numId w:val="41"/>
        </w:numPr>
        <w:spacing w:line="276" w:lineRule="auto"/>
        <w:rPr>
          <w:b/>
          <w:color w:val="1F497D"/>
          <w:sz w:val="32"/>
          <w:szCs w:val="32"/>
        </w:rPr>
      </w:pPr>
      <w:r w:rsidRPr="00B86609">
        <w:rPr>
          <w:b/>
          <w:color w:val="1F497D"/>
          <w:sz w:val="32"/>
          <w:szCs w:val="32"/>
        </w:rPr>
        <w:t>Site selection and housing systems</w:t>
      </w:r>
    </w:p>
    <w:p w:rsidR="00D27833" w:rsidRDefault="00D27833" w:rsidP="00DF6AFE">
      <w:pPr>
        <w:spacing w:line="276" w:lineRule="auto"/>
        <w:jc w:val="both"/>
      </w:pPr>
    </w:p>
    <w:p w:rsidR="002E65E4" w:rsidRDefault="003F06FD" w:rsidP="00DF6AFE">
      <w:pPr>
        <w:spacing w:line="276" w:lineRule="auto"/>
        <w:jc w:val="both"/>
      </w:pPr>
      <w:r w:rsidRPr="003F06FD">
        <w:t xml:space="preserve">The chicken production </w:t>
      </w:r>
      <w:r>
        <w:t>enterprise always starts with proper market survey, planning and actual implementation of the project.</w:t>
      </w:r>
      <w:r w:rsidR="00EA5F45">
        <w:t xml:space="preserve"> C</w:t>
      </w:r>
      <w:r>
        <w:t xml:space="preserve">hicken production will not improve and extended into commercial orientated project </w:t>
      </w:r>
      <w:r w:rsidR="002E65E4">
        <w:t>if</w:t>
      </w:r>
      <w:r>
        <w:t xml:space="preserve"> there is no market, however, in some case it can serve as </w:t>
      </w:r>
      <w:r>
        <w:lastRenderedPageBreak/>
        <w:t xml:space="preserve">small entity to improve food security and nutrition of the household. For instance, food crops </w:t>
      </w:r>
      <w:r w:rsidR="00EA5F45">
        <w:t xml:space="preserve">when fed to chicken converts plant protein and calories into animal protein, highly regarded to improve nutritional status of individual. </w:t>
      </w:r>
    </w:p>
    <w:p w:rsidR="00F666C5" w:rsidRDefault="002E65E4" w:rsidP="00DF6AFE">
      <w:pPr>
        <w:spacing w:line="276" w:lineRule="auto"/>
        <w:jc w:val="both"/>
      </w:pPr>
      <w:r>
        <w:t xml:space="preserve">In this regards, selecting farm site and housing systems is the key component in chicken project planning and implementation. The site must be linking to road for ease of transferring </w:t>
      </w:r>
      <w:r w:rsidR="00F666C5">
        <w:t>feed and chicken product. Likewise,</w:t>
      </w:r>
      <w:r>
        <w:t xml:space="preserve"> it must be located closer to the market and water supply</w:t>
      </w:r>
      <w:r w:rsidR="00F666C5">
        <w:t xml:space="preserve"> for the ease of daily management and operations. </w:t>
      </w:r>
    </w:p>
    <w:p w:rsidR="00F666C5" w:rsidRDefault="00F666C5" w:rsidP="00DF6AFE">
      <w:pPr>
        <w:spacing w:line="276" w:lineRule="auto"/>
        <w:jc w:val="both"/>
      </w:pPr>
      <w:r>
        <w:t xml:space="preserve">There are different types of chicken house designed to suit the type of management practices and environmental conditions. The houses built for commercial chicken production is different from small-scale operation. The physical and geographical conditions also affects the types of housing that are designed to withstand this type of environment. Presented are different strategies to </w:t>
      </w:r>
      <w:r w:rsidR="00404334">
        <w:t>consider</w:t>
      </w:r>
      <w:r>
        <w:t xml:space="preserve"> the sites appropriate for chicken production as well as the types of housing to choose from.</w:t>
      </w:r>
    </w:p>
    <w:p w:rsidR="00A3422D" w:rsidRDefault="00A3422D">
      <w:pPr>
        <w:spacing w:after="200" w:line="276" w:lineRule="auto"/>
      </w:pPr>
    </w:p>
    <w:p w:rsidR="00F666C5" w:rsidRPr="0041771A" w:rsidRDefault="00F666C5" w:rsidP="00936C5B">
      <w:pPr>
        <w:pStyle w:val="ListParagraph"/>
        <w:numPr>
          <w:ilvl w:val="2"/>
          <w:numId w:val="16"/>
        </w:numPr>
        <w:spacing w:line="276" w:lineRule="auto"/>
        <w:jc w:val="both"/>
        <w:rPr>
          <w:b/>
          <w:color w:val="1F497D"/>
          <w:sz w:val="32"/>
          <w:szCs w:val="32"/>
        </w:rPr>
      </w:pPr>
      <w:r w:rsidRPr="0041771A">
        <w:rPr>
          <w:b/>
          <w:color w:val="1F497D"/>
          <w:sz w:val="32"/>
          <w:szCs w:val="32"/>
        </w:rPr>
        <w:t>Site selection</w:t>
      </w:r>
    </w:p>
    <w:p w:rsidR="00B1218F" w:rsidRDefault="001C30A1" w:rsidP="00DF6AFE">
      <w:pPr>
        <w:spacing w:line="276" w:lineRule="auto"/>
        <w:jc w:val="both"/>
      </w:pPr>
      <w:r>
        <w:t>Now is time to build a site for our poultry. During site selection, the following should be considered:</w:t>
      </w:r>
    </w:p>
    <w:p w:rsidR="00B1218F" w:rsidRDefault="001C30A1" w:rsidP="00936C5B">
      <w:pPr>
        <w:pStyle w:val="ListParagraph"/>
        <w:numPr>
          <w:ilvl w:val="0"/>
          <w:numId w:val="7"/>
        </w:numPr>
        <w:spacing w:line="276" w:lineRule="auto"/>
        <w:jc w:val="both"/>
      </w:pPr>
      <w:r>
        <w:t xml:space="preserve">Do not site your project on a high elevation as this may expose the structure we would build </w:t>
      </w:r>
      <w:r w:rsidRPr="00B1218F">
        <w:t xml:space="preserve">on </w:t>
      </w:r>
      <w:hyperlink r:id="rId11" w:history="1">
        <w:r w:rsidRPr="00B1218F">
          <w:rPr>
            <w:rStyle w:val="Hyperlink"/>
            <w:color w:val="auto"/>
            <w:u w:val="none"/>
          </w:rPr>
          <w:t>it to</w:t>
        </w:r>
      </w:hyperlink>
      <w:r w:rsidRPr="00B1218F">
        <w:t xml:space="preserve"> damage from </w:t>
      </w:r>
      <w:hyperlink r:id="rId12" w:history="1">
        <w:r w:rsidRPr="00B1218F">
          <w:rPr>
            <w:rStyle w:val="Hyperlink"/>
            <w:color w:val="auto"/>
            <w:u w:val="none"/>
          </w:rPr>
          <w:t>strong</w:t>
        </w:r>
      </w:hyperlink>
      <w:r w:rsidRPr="00B1218F">
        <w:t xml:space="preserve"> winds and other natural distor</w:t>
      </w:r>
      <w:r w:rsidR="00B1218F">
        <w:t>ter.</w:t>
      </w:r>
    </w:p>
    <w:p w:rsidR="00B1218F" w:rsidRDefault="001C30A1" w:rsidP="00936C5B">
      <w:pPr>
        <w:pStyle w:val="ListParagraph"/>
        <w:numPr>
          <w:ilvl w:val="0"/>
          <w:numId w:val="7"/>
        </w:numPr>
        <w:spacing w:line="276" w:lineRule="auto"/>
        <w:jc w:val="both"/>
      </w:pPr>
      <w:r w:rsidRPr="00B1218F">
        <w:t>Avoid locating your poultry farm in a swampy area as this may endanger proper management if the project is located</w:t>
      </w:r>
      <w:r w:rsidR="00B1218F">
        <w:t xml:space="preserve"> at the bottom of the valley.</w:t>
      </w:r>
    </w:p>
    <w:p w:rsidR="00B1218F" w:rsidRDefault="001C30A1" w:rsidP="00936C5B">
      <w:pPr>
        <w:pStyle w:val="ListParagraph"/>
        <w:numPr>
          <w:ilvl w:val="0"/>
          <w:numId w:val="7"/>
        </w:numPr>
        <w:spacing w:line="276" w:lineRule="auto"/>
        <w:jc w:val="both"/>
      </w:pPr>
      <w:r w:rsidRPr="00B1218F">
        <w:t>When designing poultry farm you must put cardinal point into consideration in conjunction with direction of winds.</w:t>
      </w:r>
    </w:p>
    <w:p w:rsidR="00FA1993" w:rsidRDefault="001C30A1" w:rsidP="00DF6AFE">
      <w:pPr>
        <w:spacing w:line="276" w:lineRule="auto"/>
        <w:jc w:val="both"/>
      </w:pPr>
      <w:r w:rsidRPr="00B1218F">
        <w:br/>
        <w:t>The importance of the above mention point can never be over emphasis as this may lead to error of gross magnitude if ignored. For an idea of why you should consider the above point seriously, a brooder house sited with the long axis facing the e</w:t>
      </w:r>
      <w:r w:rsidR="00404334">
        <w:t>ast and west will be risking re</w:t>
      </w:r>
      <w:r w:rsidRPr="00B1218F">
        <w:t xml:space="preserve">occurrence of gumboro disease because of the excessive heat load </w:t>
      </w:r>
      <w:hyperlink r:id="rId13" w:history="1">
        <w:r w:rsidRPr="00B1218F">
          <w:rPr>
            <w:rStyle w:val="Hyperlink"/>
            <w:color w:val="auto"/>
            <w:u w:val="none"/>
          </w:rPr>
          <w:t>that will</w:t>
        </w:r>
      </w:hyperlink>
      <w:r w:rsidRPr="00B1218F">
        <w:t xml:space="preserve"> be generated within the house. Also if sited in swamp, you risk flooding whenever </w:t>
      </w:r>
      <w:hyperlink r:id="rId14" w:tgtFrame="_blank" w:history="1">
        <w:r w:rsidRPr="00B1218F">
          <w:rPr>
            <w:rStyle w:val="Hyperlink"/>
            <w:color w:val="auto"/>
            <w:u w:val="none"/>
          </w:rPr>
          <w:t>there is</w:t>
        </w:r>
      </w:hyperlink>
      <w:r w:rsidRPr="00B1218F">
        <w:t xml:space="preserve"> rain. As for the issue of wind direction, it not only damage structure it may also help in spreading disease outbreak among the birds. This in turn may take its toll on the output of the poultry</w:t>
      </w:r>
      <w:r>
        <w:t xml:space="preserve"> at harvest time leading to shortage.</w:t>
      </w:r>
    </w:p>
    <w:p w:rsidR="001C30A1" w:rsidRDefault="001C30A1" w:rsidP="00DF6AFE">
      <w:pPr>
        <w:spacing w:line="276" w:lineRule="auto"/>
        <w:jc w:val="both"/>
        <w:rPr>
          <w:b/>
        </w:rPr>
      </w:pPr>
    </w:p>
    <w:p w:rsidR="00FA555E" w:rsidRPr="00FA555E" w:rsidRDefault="00FA555E" w:rsidP="00514178">
      <w:pPr>
        <w:spacing w:line="276" w:lineRule="auto"/>
        <w:jc w:val="both"/>
        <w:rPr>
          <w:b/>
          <w:color w:val="1F497D"/>
          <w:sz w:val="32"/>
          <w:szCs w:val="32"/>
        </w:rPr>
      </w:pPr>
      <w:r>
        <w:rPr>
          <w:b/>
          <w:color w:val="1F497D"/>
          <w:sz w:val="32"/>
          <w:szCs w:val="32"/>
        </w:rPr>
        <w:t xml:space="preserve">1.2.2 </w:t>
      </w:r>
      <w:r w:rsidR="00FA1993" w:rsidRPr="00FA555E">
        <w:rPr>
          <w:b/>
          <w:color w:val="1F497D"/>
          <w:sz w:val="32"/>
          <w:szCs w:val="32"/>
        </w:rPr>
        <w:t>Environmental consideration</w:t>
      </w:r>
    </w:p>
    <w:p w:rsidR="00FA1993" w:rsidRDefault="00FA1993" w:rsidP="00DF6AFE">
      <w:pPr>
        <w:spacing w:line="276" w:lineRule="auto"/>
        <w:jc w:val="both"/>
      </w:pPr>
      <w:r>
        <w:t xml:space="preserve">When selecting a site, the physical environment must be considered to embrace health and hygiene </w:t>
      </w:r>
      <w:r w:rsidR="0021437F">
        <w:t>of the household and community in the area. The house should not be build in communal area or kitchen where human food are prepared. As in free ranging systems on the mountains, the waste from the chicken can likely be washed into the running drinking water. The chicken house must be built in flat area where</w:t>
      </w:r>
      <w:r w:rsidR="00247448">
        <w:t xml:space="preserve"> waste can be regularly control.</w:t>
      </w:r>
    </w:p>
    <w:p w:rsidR="00F826A7" w:rsidRDefault="00F826A7">
      <w:pPr>
        <w:spacing w:after="200" w:line="276" w:lineRule="auto"/>
      </w:pPr>
      <w:r>
        <w:br w:type="page"/>
      </w:r>
    </w:p>
    <w:p w:rsidR="002E2495" w:rsidRPr="00FA555E" w:rsidRDefault="001C30A1" w:rsidP="00936C5B">
      <w:pPr>
        <w:pStyle w:val="ListParagraph"/>
        <w:numPr>
          <w:ilvl w:val="2"/>
          <w:numId w:val="31"/>
        </w:numPr>
        <w:spacing w:line="276" w:lineRule="auto"/>
        <w:jc w:val="both"/>
        <w:rPr>
          <w:b/>
          <w:color w:val="1F497D"/>
          <w:sz w:val="32"/>
          <w:szCs w:val="32"/>
        </w:rPr>
      </w:pPr>
      <w:r w:rsidRPr="00FA555E">
        <w:rPr>
          <w:b/>
          <w:bCs/>
          <w:color w:val="1F497D"/>
          <w:sz w:val="32"/>
          <w:szCs w:val="32"/>
        </w:rPr>
        <w:lastRenderedPageBreak/>
        <w:t>Housing Construction</w:t>
      </w:r>
    </w:p>
    <w:p w:rsidR="002E2495" w:rsidRPr="002E2495" w:rsidRDefault="002E2495" w:rsidP="00DF6AFE">
      <w:pPr>
        <w:spacing w:line="276" w:lineRule="auto"/>
        <w:ind w:left="360"/>
        <w:jc w:val="both"/>
        <w:rPr>
          <w:b/>
        </w:rPr>
      </w:pPr>
    </w:p>
    <w:p w:rsidR="00404334" w:rsidRDefault="001C30A1" w:rsidP="00DF6AFE">
      <w:pPr>
        <w:spacing w:line="276" w:lineRule="auto"/>
        <w:jc w:val="both"/>
      </w:pPr>
      <w:r w:rsidRPr="002E2495">
        <w:rPr>
          <w:bCs/>
        </w:rPr>
        <w:t>R</w:t>
      </w:r>
      <w:r>
        <w:t>emember that saying, “You can’t eat your flakes and have it.” If you provide your chickens with good housing, they will respond with increase in production and conse</w:t>
      </w:r>
      <w:r w:rsidR="00404334">
        <w:t xml:space="preserve">quently this will increase your </w:t>
      </w:r>
      <w:r>
        <w:t>profit.</w:t>
      </w:r>
    </w:p>
    <w:p w:rsidR="00514178" w:rsidRDefault="001C30A1" w:rsidP="00DF6AFE">
      <w:pPr>
        <w:spacing w:line="276" w:lineRule="auto"/>
        <w:jc w:val="both"/>
        <w:rPr>
          <w:b/>
          <w:bCs/>
        </w:rPr>
      </w:pPr>
      <w:r>
        <w:t>The first basic step you need to take is to provide the chicken/birds with shade provided by the house. Allow adequate pace per birds to allow for healthy environment for the birds.</w:t>
      </w:r>
      <w:r w:rsidR="00C034F3">
        <w:t xml:space="preserve"> T</w:t>
      </w:r>
      <w:r>
        <w:t>he house should also be properly ventilated. The type of house that is usually most suitable for layer rearing is the open sided. Such houses are often constructed with solid base wall of about 1-2 layer concrete block coaches of 6 inches. The other sides are open sided with ¼ wire mesh with controllable curtains and height of about 4.5m. Make sure the door to your poultry house open outwards and not inward to avoid causing injury to birds. There should also be a space between the gate to your poultry h</w:t>
      </w:r>
      <w:r w:rsidR="0041771A">
        <w:t xml:space="preserve">ouse and poultry house itself. </w:t>
      </w:r>
      <w:r>
        <w:t>When constructing the poultry house, the following guidelines are useful for spacing purpose.</w:t>
      </w:r>
    </w:p>
    <w:p w:rsidR="0041771A" w:rsidRDefault="0041771A" w:rsidP="00DF6AFE">
      <w:pPr>
        <w:spacing w:line="276" w:lineRule="auto"/>
        <w:jc w:val="both"/>
        <w:rPr>
          <w:b/>
          <w:bCs/>
          <w:color w:val="1F497D"/>
          <w:sz w:val="32"/>
          <w:szCs w:val="32"/>
        </w:rPr>
      </w:pPr>
    </w:p>
    <w:p w:rsidR="00404334" w:rsidRPr="0041771A" w:rsidRDefault="00FA555E" w:rsidP="00DF6AFE">
      <w:pPr>
        <w:spacing w:line="276" w:lineRule="auto"/>
        <w:jc w:val="both"/>
        <w:rPr>
          <w:b/>
          <w:bCs/>
          <w:color w:val="1F497D"/>
          <w:sz w:val="32"/>
          <w:szCs w:val="32"/>
        </w:rPr>
      </w:pPr>
      <w:r>
        <w:rPr>
          <w:b/>
          <w:bCs/>
          <w:color w:val="1F497D"/>
          <w:sz w:val="32"/>
          <w:szCs w:val="32"/>
        </w:rPr>
        <w:t>1.2.4</w:t>
      </w:r>
      <w:r w:rsidR="0041771A">
        <w:rPr>
          <w:b/>
          <w:bCs/>
          <w:color w:val="1F497D"/>
          <w:sz w:val="32"/>
          <w:szCs w:val="32"/>
        </w:rPr>
        <w:t xml:space="preserve"> </w:t>
      </w:r>
      <w:r w:rsidR="001C30A1" w:rsidRPr="0041771A">
        <w:rPr>
          <w:b/>
          <w:bCs/>
          <w:color w:val="1F497D"/>
          <w:sz w:val="32"/>
          <w:szCs w:val="32"/>
        </w:rPr>
        <w:t>Floor space requirement</w:t>
      </w:r>
    </w:p>
    <w:p w:rsidR="00B1218F" w:rsidRPr="002E2495" w:rsidRDefault="00B1218F" w:rsidP="00DF6AFE">
      <w:pPr>
        <w:spacing w:line="276" w:lineRule="auto"/>
        <w:jc w:val="both"/>
        <w:rPr>
          <w:b/>
        </w:rPr>
      </w:pPr>
    </w:p>
    <w:p w:rsidR="002E2495" w:rsidRDefault="001C30A1" w:rsidP="00DF6AFE">
      <w:pPr>
        <w:spacing w:line="276" w:lineRule="auto"/>
      </w:pPr>
      <w:r>
        <w:t xml:space="preserve">0 to 6 </w:t>
      </w:r>
      <w:r w:rsidR="00B1218F">
        <w:t>weeks 0.012</w:t>
      </w:r>
      <w:r>
        <w:t xml:space="preserve"> t</w:t>
      </w:r>
      <w:r w:rsidR="00B1218F">
        <w:t>o 0.05 m²/bird</w:t>
      </w:r>
      <w:r w:rsidR="00B1218F">
        <w:br/>
        <w:t>7</w:t>
      </w:r>
      <w:r>
        <w:t xml:space="preserve"> to 12 </w:t>
      </w:r>
      <w:r w:rsidR="00B1218F">
        <w:t>weeks 0.05 to 0.08 m²</w:t>
      </w:r>
      <w:r>
        <w:t>/bird)</w:t>
      </w:r>
      <w:r>
        <w:br/>
        <w:t>Point of lay</w:t>
      </w:r>
      <w:r w:rsidR="00B1218F">
        <w:t xml:space="preserve"> at 20 to 25 weeks</w:t>
      </w:r>
      <w:r>
        <w:t xml:space="preserve"> </w:t>
      </w:r>
      <w:r w:rsidR="00B1218F">
        <w:t>0.08 to 1.45m²/bird</w:t>
      </w:r>
    </w:p>
    <w:p w:rsidR="002E2495" w:rsidRDefault="002E2495" w:rsidP="00DF6AFE">
      <w:pPr>
        <w:pStyle w:val="ListParagraph"/>
        <w:spacing w:line="276" w:lineRule="auto"/>
        <w:jc w:val="both"/>
      </w:pPr>
    </w:p>
    <w:p w:rsidR="00FA1993" w:rsidRDefault="001C30A1" w:rsidP="00DF6AFE">
      <w:pPr>
        <w:pStyle w:val="ListParagraph"/>
        <w:spacing w:line="276" w:lineRule="auto"/>
        <w:ind w:left="0"/>
        <w:jc w:val="both"/>
      </w:pPr>
      <w:r>
        <w:t>Please do note that this is approximation only. You should apply common senses when building poultry houses. Know the number of birds you want to stock and use the table above to check how much land space is required. From there apply your own common senses and construct the building. Remember during your construction that soil topography is considered by choosing a level ground to avoid flood gushing into the housing from sides as this will pose serious danger to deep liter system management. Make a concrete base for the house to avoid predators digging and entering the house. It will also prevent deep litter system from become wet too quickly.</w:t>
      </w:r>
    </w:p>
    <w:p w:rsidR="00DF6AFE" w:rsidRPr="001C30A1" w:rsidRDefault="00DF6AFE" w:rsidP="00DF6AFE">
      <w:pPr>
        <w:pStyle w:val="ListParagraph"/>
        <w:spacing w:line="276" w:lineRule="auto"/>
        <w:ind w:left="0"/>
        <w:jc w:val="both"/>
        <w:rPr>
          <w:b/>
        </w:rPr>
      </w:pPr>
    </w:p>
    <w:p w:rsidR="00D7568C" w:rsidRPr="00FA555E" w:rsidRDefault="00D7568C" w:rsidP="00936C5B">
      <w:pPr>
        <w:pStyle w:val="ListParagraph"/>
        <w:numPr>
          <w:ilvl w:val="1"/>
          <w:numId w:val="32"/>
        </w:numPr>
        <w:spacing w:line="276" w:lineRule="auto"/>
        <w:jc w:val="both"/>
        <w:rPr>
          <w:b/>
          <w:color w:val="1F497D"/>
          <w:sz w:val="32"/>
          <w:szCs w:val="32"/>
        </w:rPr>
      </w:pPr>
      <w:r w:rsidRPr="00FA555E">
        <w:rPr>
          <w:b/>
          <w:color w:val="1F497D"/>
          <w:sz w:val="32"/>
          <w:szCs w:val="32"/>
        </w:rPr>
        <w:t>Selecting your own chicken (Types of Chicken)</w:t>
      </w:r>
    </w:p>
    <w:p w:rsidR="0041771A" w:rsidRPr="0041771A" w:rsidRDefault="0041771A" w:rsidP="0041771A">
      <w:pPr>
        <w:spacing w:line="276" w:lineRule="auto"/>
        <w:jc w:val="both"/>
        <w:rPr>
          <w:b/>
          <w:color w:val="1F497D"/>
          <w:sz w:val="32"/>
          <w:szCs w:val="32"/>
        </w:rPr>
      </w:pPr>
    </w:p>
    <w:p w:rsidR="001C30A1" w:rsidRDefault="001C30A1" w:rsidP="00DF6AFE">
      <w:pPr>
        <w:spacing w:line="276" w:lineRule="auto"/>
        <w:jc w:val="both"/>
      </w:pPr>
      <w:r>
        <w:t>You’ve decided to take the plunge and raise your own chickens. What’s next? In addition to building a chicken coop and mulling over the egg-eating options — scrambled or over-easy? — you need to consider what kind of chicken breed is right for you.</w:t>
      </w:r>
    </w:p>
    <w:p w:rsidR="001C30A1" w:rsidRDefault="001C30A1" w:rsidP="00DF6AFE">
      <w:pPr>
        <w:spacing w:line="276" w:lineRule="auto"/>
        <w:ind w:left="720"/>
        <w:jc w:val="both"/>
      </w:pPr>
      <w:r>
        <w:t> </w:t>
      </w:r>
    </w:p>
    <w:p w:rsidR="001C30A1" w:rsidRDefault="001C30A1" w:rsidP="00DF6AFE">
      <w:pPr>
        <w:spacing w:line="276" w:lineRule="auto"/>
        <w:jc w:val="both"/>
      </w:pPr>
      <w:r>
        <w:t>There are 60 different breeds of chicken today, and each breed has unique qualities. Your decisions should be based on what you want (and don’t want) from a chicken. Are you hoping for steady egg production? Meat production? Both? Do you get a kick out of multi-colored eggs? Do you need a chicken guaranteed to thrive in your climate without overheating or getting frostbite? Or maybe you just want a friendly companion with gorgeous plumage?</w:t>
      </w:r>
    </w:p>
    <w:p w:rsidR="001C30A1" w:rsidRDefault="001C30A1" w:rsidP="00DF6AFE">
      <w:pPr>
        <w:spacing w:line="276" w:lineRule="auto"/>
        <w:jc w:val="both"/>
        <w:rPr>
          <w:rFonts w:eastAsia="Times New Roman"/>
          <w:sz w:val="23"/>
          <w:szCs w:val="23"/>
        </w:rPr>
      </w:pPr>
    </w:p>
    <w:p w:rsidR="001C30A1" w:rsidRPr="00FA555E" w:rsidRDefault="00FA555E" w:rsidP="00936C5B">
      <w:pPr>
        <w:pStyle w:val="ListParagraph"/>
        <w:numPr>
          <w:ilvl w:val="2"/>
          <w:numId w:val="32"/>
        </w:numPr>
        <w:spacing w:line="276" w:lineRule="auto"/>
        <w:jc w:val="both"/>
        <w:rPr>
          <w:rFonts w:eastAsia="Times New Roman"/>
          <w:b/>
          <w:color w:val="1F497D"/>
          <w:sz w:val="32"/>
          <w:szCs w:val="32"/>
        </w:rPr>
      </w:pPr>
      <w:r>
        <w:rPr>
          <w:rFonts w:eastAsia="Times New Roman"/>
          <w:b/>
          <w:color w:val="1F497D"/>
          <w:sz w:val="32"/>
          <w:szCs w:val="32"/>
        </w:rPr>
        <w:t xml:space="preserve"> </w:t>
      </w:r>
      <w:r w:rsidR="002E2495" w:rsidRPr="00FA555E">
        <w:rPr>
          <w:rFonts w:eastAsia="Times New Roman"/>
          <w:b/>
          <w:color w:val="1F497D"/>
          <w:sz w:val="32"/>
          <w:szCs w:val="32"/>
        </w:rPr>
        <w:t>Stock for egg production</w:t>
      </w:r>
    </w:p>
    <w:p w:rsidR="0041771A" w:rsidRPr="0041771A" w:rsidRDefault="0041771A" w:rsidP="0041771A">
      <w:pPr>
        <w:spacing w:line="276" w:lineRule="auto"/>
        <w:jc w:val="both"/>
        <w:rPr>
          <w:rFonts w:eastAsia="Times New Roman"/>
          <w:b/>
          <w:color w:val="1F497D"/>
          <w:sz w:val="32"/>
          <w:szCs w:val="32"/>
        </w:rPr>
      </w:pPr>
    </w:p>
    <w:p w:rsidR="001C30A1" w:rsidRPr="002E2495" w:rsidRDefault="001C30A1" w:rsidP="00DF6AFE">
      <w:pPr>
        <w:spacing w:line="276" w:lineRule="auto"/>
        <w:jc w:val="both"/>
        <w:rPr>
          <w:rFonts w:eastAsia="Times New Roman"/>
        </w:rPr>
      </w:pPr>
      <w:r w:rsidRPr="002E2495">
        <w:rPr>
          <w:rFonts w:eastAsia="Times New Roman"/>
        </w:rPr>
        <w:t>Most people keep chickens to provide fresh eggs for</w:t>
      </w:r>
      <w:r w:rsidR="002E2495" w:rsidRPr="002E2495">
        <w:rPr>
          <w:rFonts w:eastAsia="Times New Roman"/>
        </w:rPr>
        <w:t xml:space="preserve"> </w:t>
      </w:r>
      <w:r w:rsidRPr="002E2495">
        <w:rPr>
          <w:rFonts w:eastAsia="Times New Roman"/>
        </w:rPr>
        <w:t>home use.</w:t>
      </w:r>
      <w:r w:rsidR="002E2495" w:rsidRPr="002E2495">
        <w:rPr>
          <w:rFonts w:eastAsia="Times New Roman"/>
        </w:rPr>
        <w:t xml:space="preserve"> Hens from breeds and varieties </w:t>
      </w:r>
      <w:r w:rsidRPr="002E2495">
        <w:rPr>
          <w:rFonts w:eastAsia="Times New Roman"/>
        </w:rPr>
        <w:t>such as</w:t>
      </w:r>
      <w:r w:rsidR="002E2495" w:rsidRPr="002E2495">
        <w:rPr>
          <w:rFonts w:eastAsia="Times New Roman"/>
        </w:rPr>
        <w:t xml:space="preserve"> </w:t>
      </w:r>
      <w:r w:rsidRPr="002E2495">
        <w:rPr>
          <w:rFonts w:eastAsia="Times New Roman"/>
        </w:rPr>
        <w:t>Rhode Island Red, New Hampshire Red, and Single-Comb White Leghorn can be used for egg production,</w:t>
      </w:r>
      <w:r w:rsidR="002E2495" w:rsidRPr="002E2495">
        <w:rPr>
          <w:rFonts w:eastAsia="Times New Roman"/>
        </w:rPr>
        <w:t xml:space="preserve"> </w:t>
      </w:r>
      <w:r w:rsidRPr="002E2495">
        <w:rPr>
          <w:rFonts w:eastAsia="Times New Roman"/>
        </w:rPr>
        <w:t>but if you want maximum egg production for your</w:t>
      </w:r>
      <w:r w:rsidR="002E2495" w:rsidRPr="002E2495">
        <w:rPr>
          <w:rFonts w:eastAsia="Times New Roman"/>
        </w:rPr>
        <w:t xml:space="preserve"> investment it is best to </w:t>
      </w:r>
      <w:r w:rsidRPr="002E2495">
        <w:rPr>
          <w:rFonts w:eastAsia="Times New Roman"/>
        </w:rPr>
        <w:t>purchase the kind of chickens</w:t>
      </w:r>
      <w:r w:rsidR="002E2495" w:rsidRPr="002E2495">
        <w:rPr>
          <w:rFonts w:eastAsia="Times New Roman"/>
        </w:rPr>
        <w:t xml:space="preserve"> </w:t>
      </w:r>
      <w:r w:rsidRPr="002E2495">
        <w:rPr>
          <w:rFonts w:eastAsia="Times New Roman"/>
        </w:rPr>
        <w:t>that commercial producers use. Commercial egg-laying</w:t>
      </w:r>
      <w:r w:rsidR="002E2495" w:rsidRPr="002E2495">
        <w:rPr>
          <w:rFonts w:eastAsia="Times New Roman"/>
        </w:rPr>
        <w:t xml:space="preserve"> </w:t>
      </w:r>
      <w:r w:rsidRPr="002E2495">
        <w:rPr>
          <w:rFonts w:eastAsia="Times New Roman"/>
        </w:rPr>
        <w:t>stock is produced by crossing two or more White</w:t>
      </w:r>
      <w:r w:rsidR="002E2495" w:rsidRPr="002E2495">
        <w:rPr>
          <w:rFonts w:eastAsia="Times New Roman"/>
        </w:rPr>
        <w:t xml:space="preserve"> </w:t>
      </w:r>
      <w:r w:rsidRPr="002E2495">
        <w:rPr>
          <w:rFonts w:eastAsia="Times New Roman"/>
        </w:rPr>
        <w:t>Leghorn lines that have been selected for high egg production, egg quality, large egg size, small body size,</w:t>
      </w:r>
      <w:r w:rsidR="002E2495" w:rsidRPr="002E2495">
        <w:rPr>
          <w:rFonts w:eastAsia="Times New Roman"/>
        </w:rPr>
        <w:t xml:space="preserve"> </w:t>
      </w:r>
      <w:r w:rsidRPr="002E2495">
        <w:rPr>
          <w:rFonts w:eastAsia="Times New Roman"/>
        </w:rPr>
        <w:t>and resistance to disease.</w:t>
      </w:r>
    </w:p>
    <w:p w:rsidR="001C30A1" w:rsidRPr="002E2495" w:rsidRDefault="001C30A1" w:rsidP="00DF6AFE">
      <w:pPr>
        <w:spacing w:line="276" w:lineRule="auto"/>
        <w:jc w:val="both"/>
        <w:rPr>
          <w:rFonts w:eastAsia="Times New Roman"/>
        </w:rPr>
      </w:pPr>
      <w:r w:rsidRPr="002E2495">
        <w:rPr>
          <w:rFonts w:eastAsia="Times New Roman"/>
        </w:rPr>
        <w:t>You also can get excellent commercial strains that</w:t>
      </w:r>
      <w:r w:rsidR="002E2495" w:rsidRPr="002E2495">
        <w:rPr>
          <w:rFonts w:eastAsia="Times New Roman"/>
        </w:rPr>
        <w:t xml:space="preserve"> </w:t>
      </w:r>
      <w:r w:rsidRPr="002E2495">
        <w:rPr>
          <w:rFonts w:eastAsia="Times New Roman"/>
        </w:rPr>
        <w:t>produce brown eggs. T</w:t>
      </w:r>
      <w:r w:rsidR="002E2495" w:rsidRPr="002E2495">
        <w:rPr>
          <w:rFonts w:eastAsia="Times New Roman"/>
        </w:rPr>
        <w:t>hese are usually crosses of com</w:t>
      </w:r>
      <w:r w:rsidRPr="002E2495">
        <w:rPr>
          <w:rFonts w:eastAsia="Times New Roman"/>
        </w:rPr>
        <w:t>mercial lines developed from two different breeds and</w:t>
      </w:r>
      <w:r w:rsidR="002E2495" w:rsidRPr="002E2495">
        <w:rPr>
          <w:rFonts w:eastAsia="Times New Roman"/>
        </w:rPr>
        <w:t xml:space="preserve"> </w:t>
      </w:r>
      <w:r w:rsidRPr="002E2495">
        <w:rPr>
          <w:rFonts w:eastAsia="Times New Roman"/>
        </w:rPr>
        <w:t>varieties, such as the Rhode Island Red, Barred</w:t>
      </w:r>
      <w:r w:rsidR="002E2495" w:rsidRPr="002E2495">
        <w:rPr>
          <w:rFonts w:eastAsia="Times New Roman"/>
        </w:rPr>
        <w:t xml:space="preserve"> </w:t>
      </w:r>
      <w:r w:rsidRPr="002E2495">
        <w:rPr>
          <w:rFonts w:eastAsia="Times New Roman"/>
        </w:rPr>
        <w:t>Plymouth Rock, or New Hampshire Red.</w:t>
      </w:r>
    </w:p>
    <w:p w:rsidR="001C30A1" w:rsidRPr="002E2495" w:rsidRDefault="001C30A1" w:rsidP="00DF6AFE">
      <w:pPr>
        <w:spacing w:line="276" w:lineRule="auto"/>
        <w:jc w:val="both"/>
        <w:rPr>
          <w:rFonts w:eastAsia="Times New Roman"/>
        </w:rPr>
      </w:pPr>
      <w:r w:rsidRPr="002E2495">
        <w:rPr>
          <w:rFonts w:eastAsia="Times New Roman"/>
        </w:rPr>
        <w:t>Most hatcheries and some feed stores either carry</w:t>
      </w:r>
      <w:r w:rsidR="002E2495" w:rsidRPr="002E2495">
        <w:rPr>
          <w:rFonts w:eastAsia="Times New Roman"/>
        </w:rPr>
        <w:t xml:space="preserve"> </w:t>
      </w:r>
      <w:r w:rsidRPr="002E2495">
        <w:rPr>
          <w:rFonts w:eastAsia="Times New Roman"/>
        </w:rPr>
        <w:t>commercial strains of chickens or are able to get them</w:t>
      </w:r>
      <w:r w:rsidR="002E2495" w:rsidRPr="002E2495">
        <w:rPr>
          <w:rFonts w:eastAsia="Times New Roman"/>
        </w:rPr>
        <w:t xml:space="preserve"> </w:t>
      </w:r>
      <w:r w:rsidRPr="002E2495">
        <w:rPr>
          <w:rFonts w:eastAsia="Times New Roman"/>
        </w:rPr>
        <w:t>for you upon request. A single breed or variety may be</w:t>
      </w:r>
      <w:r w:rsidR="002E2495" w:rsidRPr="002E2495">
        <w:rPr>
          <w:rFonts w:eastAsia="Times New Roman"/>
        </w:rPr>
        <w:t xml:space="preserve"> </w:t>
      </w:r>
      <w:r w:rsidRPr="002E2495">
        <w:rPr>
          <w:rFonts w:eastAsia="Times New Roman"/>
        </w:rPr>
        <w:t>available under a number of trade names.</w:t>
      </w:r>
      <w:r w:rsidR="002E2495" w:rsidRPr="002E2495">
        <w:rPr>
          <w:rFonts w:eastAsia="Times New Roman"/>
        </w:rPr>
        <w:t xml:space="preserve"> </w:t>
      </w:r>
      <w:r w:rsidRPr="002E2495">
        <w:rPr>
          <w:rFonts w:eastAsia="Times New Roman"/>
        </w:rPr>
        <w:t>If adults of these commercial strains are mated, their</w:t>
      </w:r>
      <w:r w:rsidR="002E2495" w:rsidRPr="002E2495">
        <w:rPr>
          <w:rFonts w:eastAsia="Times New Roman"/>
        </w:rPr>
        <w:t xml:space="preserve"> </w:t>
      </w:r>
      <w:r w:rsidRPr="002E2495">
        <w:rPr>
          <w:rFonts w:eastAsia="Times New Roman"/>
        </w:rPr>
        <w:t>offspring will not have all of the desirable traits present</w:t>
      </w:r>
      <w:r w:rsidR="002E2495" w:rsidRPr="002E2495">
        <w:rPr>
          <w:rFonts w:eastAsia="Times New Roman"/>
        </w:rPr>
        <w:t xml:space="preserve"> </w:t>
      </w:r>
      <w:r w:rsidRPr="002E2495">
        <w:rPr>
          <w:rFonts w:eastAsia="Times New Roman"/>
        </w:rPr>
        <w:t>in the parents, so for maximum performance you</w:t>
      </w:r>
      <w:r w:rsidR="002E2495" w:rsidRPr="002E2495">
        <w:rPr>
          <w:rFonts w:eastAsia="Times New Roman"/>
        </w:rPr>
        <w:t xml:space="preserve"> </w:t>
      </w:r>
      <w:r w:rsidRPr="002E2495">
        <w:rPr>
          <w:rFonts w:eastAsia="Times New Roman"/>
        </w:rPr>
        <w:t>should purcha</w:t>
      </w:r>
      <w:r w:rsidR="002E2495" w:rsidRPr="002E2495">
        <w:rPr>
          <w:rFonts w:eastAsia="Times New Roman"/>
        </w:rPr>
        <w:t xml:space="preserve">se </w:t>
      </w:r>
      <w:r w:rsidRPr="002E2495">
        <w:rPr>
          <w:rFonts w:eastAsia="Times New Roman"/>
        </w:rPr>
        <w:t>chicks from the hatchery rather than</w:t>
      </w:r>
      <w:r w:rsidR="002E2495" w:rsidRPr="002E2495">
        <w:rPr>
          <w:rFonts w:eastAsia="Times New Roman"/>
        </w:rPr>
        <w:t xml:space="preserve"> </w:t>
      </w:r>
      <w:r w:rsidRPr="002E2495">
        <w:rPr>
          <w:rFonts w:eastAsia="Times New Roman"/>
        </w:rPr>
        <w:t>raise your own replacement stock.</w:t>
      </w:r>
    </w:p>
    <w:p w:rsidR="0041771A" w:rsidRDefault="0041771A" w:rsidP="0041771A">
      <w:pPr>
        <w:pStyle w:val="ListParagraph"/>
        <w:spacing w:line="276" w:lineRule="auto"/>
        <w:ind w:left="0"/>
        <w:jc w:val="both"/>
      </w:pPr>
    </w:p>
    <w:p w:rsidR="001C30A1" w:rsidRPr="00FA555E" w:rsidRDefault="00FA555E" w:rsidP="00936C5B">
      <w:pPr>
        <w:pStyle w:val="ListParagraph"/>
        <w:numPr>
          <w:ilvl w:val="2"/>
          <w:numId w:val="32"/>
        </w:numPr>
        <w:spacing w:line="276" w:lineRule="auto"/>
        <w:jc w:val="both"/>
        <w:rPr>
          <w:rFonts w:eastAsia="Times New Roman"/>
          <w:b/>
          <w:color w:val="1F497D"/>
          <w:sz w:val="32"/>
          <w:szCs w:val="32"/>
        </w:rPr>
      </w:pPr>
      <w:r>
        <w:rPr>
          <w:rFonts w:eastAsia="Times New Roman"/>
          <w:b/>
          <w:color w:val="1F497D"/>
          <w:sz w:val="32"/>
          <w:szCs w:val="32"/>
        </w:rPr>
        <w:t xml:space="preserve"> </w:t>
      </w:r>
      <w:r w:rsidR="0041771A" w:rsidRPr="00FA555E">
        <w:rPr>
          <w:rFonts w:eastAsia="Times New Roman"/>
          <w:b/>
          <w:color w:val="1F497D"/>
          <w:sz w:val="32"/>
          <w:szCs w:val="32"/>
        </w:rPr>
        <w:t>S</w:t>
      </w:r>
      <w:r w:rsidR="002E2495" w:rsidRPr="00FA555E">
        <w:rPr>
          <w:rFonts w:eastAsia="Times New Roman"/>
          <w:b/>
          <w:color w:val="1F497D"/>
          <w:sz w:val="32"/>
          <w:szCs w:val="32"/>
        </w:rPr>
        <w:t>tock for meat production</w:t>
      </w:r>
    </w:p>
    <w:p w:rsidR="0041771A" w:rsidRPr="0041771A" w:rsidRDefault="0041771A" w:rsidP="0041771A">
      <w:pPr>
        <w:spacing w:line="276" w:lineRule="auto"/>
        <w:jc w:val="both"/>
        <w:rPr>
          <w:rFonts w:eastAsia="Times New Roman"/>
          <w:b/>
          <w:color w:val="1F497D"/>
          <w:sz w:val="32"/>
          <w:szCs w:val="32"/>
        </w:rPr>
      </w:pPr>
    </w:p>
    <w:p w:rsidR="001C30A1" w:rsidRPr="002C2614" w:rsidRDefault="001C30A1" w:rsidP="00DF6AFE">
      <w:pPr>
        <w:spacing w:line="276" w:lineRule="auto"/>
        <w:jc w:val="both"/>
        <w:rPr>
          <w:rFonts w:eastAsia="Times New Roman"/>
        </w:rPr>
      </w:pPr>
      <w:r w:rsidRPr="002C2614">
        <w:rPr>
          <w:rFonts w:eastAsia="Times New Roman"/>
        </w:rPr>
        <w:t>As is the case for egg producers, the kind of chickens</w:t>
      </w:r>
      <w:r w:rsidR="002E2495" w:rsidRPr="002C2614">
        <w:rPr>
          <w:rFonts w:eastAsia="Times New Roman"/>
        </w:rPr>
        <w:t xml:space="preserve"> </w:t>
      </w:r>
      <w:r w:rsidRPr="002C2614">
        <w:rPr>
          <w:rFonts w:eastAsia="Times New Roman"/>
        </w:rPr>
        <w:t>used by commercial meat producers have been selected</w:t>
      </w:r>
      <w:r w:rsidR="002E2495" w:rsidRPr="002C2614">
        <w:rPr>
          <w:rFonts w:eastAsia="Times New Roman"/>
        </w:rPr>
        <w:t xml:space="preserve"> </w:t>
      </w:r>
      <w:r w:rsidRPr="002C2614">
        <w:rPr>
          <w:rFonts w:eastAsia="Times New Roman"/>
        </w:rPr>
        <w:t>for their advantageous characteristics: in this case, fast</w:t>
      </w:r>
      <w:r w:rsidR="002E2495" w:rsidRPr="002C2614">
        <w:rPr>
          <w:rFonts w:eastAsia="Times New Roman"/>
        </w:rPr>
        <w:t xml:space="preserve"> </w:t>
      </w:r>
      <w:r w:rsidRPr="002C2614">
        <w:rPr>
          <w:rFonts w:eastAsia="Times New Roman"/>
        </w:rPr>
        <w:t>growth and efficient feed utilization. The most common</w:t>
      </w:r>
      <w:r w:rsidR="002E2495" w:rsidRPr="002C2614">
        <w:rPr>
          <w:rFonts w:eastAsia="Times New Roman"/>
        </w:rPr>
        <w:t xml:space="preserve"> </w:t>
      </w:r>
      <w:r w:rsidRPr="002C2614">
        <w:rPr>
          <w:rFonts w:eastAsia="Times New Roman"/>
        </w:rPr>
        <w:t>commercial meat chicken is a cross between selected</w:t>
      </w:r>
    </w:p>
    <w:p w:rsidR="001C30A1" w:rsidRPr="002C2614" w:rsidRDefault="001C30A1" w:rsidP="00DF6AFE">
      <w:pPr>
        <w:spacing w:line="276" w:lineRule="auto"/>
        <w:jc w:val="both"/>
        <w:rPr>
          <w:rFonts w:eastAsia="Times New Roman"/>
        </w:rPr>
      </w:pPr>
      <w:r w:rsidRPr="002C2614">
        <w:rPr>
          <w:rFonts w:eastAsia="Times New Roman"/>
        </w:rPr>
        <w:t>lines of White Plymouth Rock hens and White Cornish</w:t>
      </w:r>
      <w:r w:rsidR="002E2495" w:rsidRPr="002C2614">
        <w:rPr>
          <w:rFonts w:eastAsia="Times New Roman"/>
        </w:rPr>
        <w:t xml:space="preserve"> </w:t>
      </w:r>
      <w:r w:rsidRPr="002C2614">
        <w:rPr>
          <w:rFonts w:eastAsia="Times New Roman"/>
        </w:rPr>
        <w:t>cocks. With good management, chickens from these</w:t>
      </w:r>
      <w:r w:rsidR="002E2495" w:rsidRPr="002C2614">
        <w:rPr>
          <w:rFonts w:eastAsia="Times New Roman"/>
        </w:rPr>
        <w:t xml:space="preserve"> </w:t>
      </w:r>
      <w:r w:rsidRPr="002C2614">
        <w:rPr>
          <w:rFonts w:eastAsia="Times New Roman"/>
        </w:rPr>
        <w:t>crosses will weigh 5 to 6 pounds and make excellent</w:t>
      </w:r>
      <w:r w:rsidR="002E2495" w:rsidRPr="002C2614">
        <w:rPr>
          <w:rFonts w:eastAsia="Times New Roman"/>
        </w:rPr>
        <w:t xml:space="preserve"> </w:t>
      </w:r>
      <w:r w:rsidRPr="002C2614">
        <w:rPr>
          <w:rFonts w:eastAsia="Times New Roman"/>
        </w:rPr>
        <w:t>fryers by the time they are 7 weeks old. An additional 3</w:t>
      </w:r>
      <w:r w:rsidR="002E2495" w:rsidRPr="002C2614">
        <w:rPr>
          <w:rFonts w:eastAsia="Times New Roman"/>
        </w:rPr>
        <w:t xml:space="preserve"> </w:t>
      </w:r>
      <w:r w:rsidRPr="002C2614">
        <w:rPr>
          <w:rFonts w:eastAsia="Times New Roman"/>
        </w:rPr>
        <w:t>weeks’ growth will give you roasting birds that weigh</w:t>
      </w:r>
      <w:r w:rsidR="002E2495" w:rsidRPr="002C2614">
        <w:rPr>
          <w:rFonts w:eastAsia="Times New Roman"/>
        </w:rPr>
        <w:t xml:space="preserve"> </w:t>
      </w:r>
      <w:r w:rsidRPr="002C2614">
        <w:rPr>
          <w:rFonts w:eastAsia="Times New Roman"/>
        </w:rPr>
        <w:t>from 7 to 10 pounds. This same cross is used commercially to produce Rock-Cornish game hens, which are</w:t>
      </w:r>
      <w:r w:rsidR="002E2495" w:rsidRPr="002C2614">
        <w:rPr>
          <w:rFonts w:eastAsia="Times New Roman"/>
        </w:rPr>
        <w:t xml:space="preserve"> </w:t>
      </w:r>
      <w:r w:rsidRPr="002C2614">
        <w:rPr>
          <w:rFonts w:eastAsia="Times New Roman"/>
        </w:rPr>
        <w:t>slaughtered at a younger age. Chickens selected specifically for meat production eat a lot of feed and are poor</w:t>
      </w:r>
      <w:r w:rsidR="002E2495" w:rsidRPr="002C2614">
        <w:rPr>
          <w:rFonts w:eastAsia="Times New Roman"/>
        </w:rPr>
        <w:t xml:space="preserve"> </w:t>
      </w:r>
      <w:r w:rsidRPr="002C2614">
        <w:rPr>
          <w:rFonts w:eastAsia="Times New Roman"/>
        </w:rPr>
        <w:t>layers, so it is not economical to keep these hens for egg</w:t>
      </w:r>
      <w:r w:rsidR="002E2495" w:rsidRPr="002C2614">
        <w:rPr>
          <w:rFonts w:eastAsia="Times New Roman"/>
        </w:rPr>
        <w:t xml:space="preserve"> </w:t>
      </w:r>
      <w:r w:rsidRPr="002C2614">
        <w:rPr>
          <w:rFonts w:eastAsia="Times New Roman"/>
        </w:rPr>
        <w:t>production.</w:t>
      </w:r>
    </w:p>
    <w:p w:rsidR="001C30A1" w:rsidRPr="002C2614" w:rsidRDefault="001C30A1" w:rsidP="00DF6AFE">
      <w:pPr>
        <w:spacing w:line="276" w:lineRule="auto"/>
        <w:jc w:val="both"/>
        <w:rPr>
          <w:rFonts w:eastAsia="Times New Roman"/>
        </w:rPr>
      </w:pPr>
      <w:r w:rsidRPr="002C2614">
        <w:rPr>
          <w:rFonts w:eastAsia="Times New Roman"/>
        </w:rPr>
        <w:t>Some consumers prefer the meat from slower-growing breed</w:t>
      </w:r>
      <w:r w:rsidR="002E2495" w:rsidRPr="002C2614">
        <w:rPr>
          <w:rFonts w:eastAsia="Times New Roman"/>
        </w:rPr>
        <w:t xml:space="preserve">s. Breeds such as New Hampshire </w:t>
      </w:r>
      <w:r w:rsidRPr="002C2614">
        <w:rPr>
          <w:rFonts w:eastAsia="Times New Roman"/>
        </w:rPr>
        <w:t>Red or</w:t>
      </w:r>
      <w:r w:rsidR="002E2495" w:rsidRPr="002C2614">
        <w:rPr>
          <w:rFonts w:eastAsia="Times New Roman"/>
        </w:rPr>
        <w:t xml:space="preserve"> </w:t>
      </w:r>
      <w:r w:rsidRPr="002C2614">
        <w:rPr>
          <w:rFonts w:eastAsia="Times New Roman"/>
        </w:rPr>
        <w:t>White Plymouth Rock grow more slowly than commercial meat crosses and are probably easier for inexperienced growers to manage. The chicks of these breeds</w:t>
      </w:r>
      <w:r w:rsidR="002E2495" w:rsidRPr="002C2614">
        <w:rPr>
          <w:rFonts w:eastAsia="Times New Roman"/>
        </w:rPr>
        <w:t xml:space="preserve"> </w:t>
      </w:r>
      <w:r w:rsidRPr="002C2614">
        <w:rPr>
          <w:rFonts w:eastAsia="Times New Roman"/>
        </w:rPr>
        <w:t>often require ten weeks or more to reach three pounds</w:t>
      </w:r>
      <w:r w:rsidR="002E2495" w:rsidRPr="002C2614">
        <w:rPr>
          <w:rFonts w:eastAsia="Times New Roman"/>
        </w:rPr>
        <w:t xml:space="preserve"> </w:t>
      </w:r>
      <w:r w:rsidRPr="002C2614">
        <w:rPr>
          <w:rFonts w:eastAsia="Times New Roman"/>
        </w:rPr>
        <w:t>in weight.</w:t>
      </w:r>
    </w:p>
    <w:p w:rsidR="002E2495" w:rsidRDefault="002E2495" w:rsidP="00DF6AFE">
      <w:pPr>
        <w:spacing w:line="276" w:lineRule="auto"/>
        <w:jc w:val="both"/>
        <w:rPr>
          <w:rFonts w:eastAsia="Times New Roman"/>
          <w:sz w:val="23"/>
          <w:szCs w:val="23"/>
        </w:rPr>
      </w:pPr>
    </w:p>
    <w:p w:rsidR="00D63820" w:rsidRDefault="00D63820">
      <w:pPr>
        <w:spacing w:after="200" w:line="276" w:lineRule="auto"/>
        <w:rPr>
          <w:rFonts w:eastAsia="Times New Roman"/>
          <w:sz w:val="23"/>
          <w:szCs w:val="23"/>
        </w:rPr>
      </w:pPr>
      <w:r>
        <w:rPr>
          <w:rFonts w:eastAsia="Times New Roman"/>
          <w:sz w:val="23"/>
          <w:szCs w:val="23"/>
        </w:rPr>
        <w:br w:type="page"/>
      </w:r>
    </w:p>
    <w:p w:rsidR="001C30A1" w:rsidRPr="00FA555E" w:rsidRDefault="002E2495" w:rsidP="00936C5B">
      <w:pPr>
        <w:pStyle w:val="ListParagraph"/>
        <w:numPr>
          <w:ilvl w:val="2"/>
          <w:numId w:val="32"/>
        </w:numPr>
        <w:spacing w:line="276" w:lineRule="auto"/>
        <w:jc w:val="both"/>
        <w:rPr>
          <w:rFonts w:eastAsia="Times New Roman"/>
          <w:b/>
          <w:color w:val="1F497D"/>
          <w:sz w:val="32"/>
          <w:szCs w:val="32"/>
        </w:rPr>
      </w:pPr>
      <w:r w:rsidRPr="00FA555E">
        <w:rPr>
          <w:rFonts w:eastAsia="Times New Roman"/>
          <w:b/>
          <w:color w:val="1F497D"/>
          <w:sz w:val="32"/>
          <w:szCs w:val="32"/>
        </w:rPr>
        <w:lastRenderedPageBreak/>
        <w:t>Stock for Ex</w:t>
      </w:r>
      <w:r w:rsidR="002C2614" w:rsidRPr="00FA555E">
        <w:rPr>
          <w:rFonts w:eastAsia="Times New Roman"/>
          <w:b/>
          <w:color w:val="1F497D"/>
          <w:sz w:val="32"/>
          <w:szCs w:val="32"/>
        </w:rPr>
        <w:t>hibition</w:t>
      </w:r>
    </w:p>
    <w:p w:rsidR="0041771A" w:rsidRPr="0041771A" w:rsidRDefault="0041771A" w:rsidP="0041771A">
      <w:pPr>
        <w:spacing w:line="276" w:lineRule="auto"/>
        <w:jc w:val="both"/>
        <w:rPr>
          <w:rFonts w:eastAsia="Times New Roman"/>
          <w:b/>
          <w:color w:val="1F497D"/>
          <w:sz w:val="32"/>
          <w:szCs w:val="32"/>
        </w:rPr>
      </w:pPr>
    </w:p>
    <w:p w:rsidR="0041771A" w:rsidRDefault="001C30A1" w:rsidP="00DF6AFE">
      <w:pPr>
        <w:spacing w:line="276" w:lineRule="auto"/>
        <w:jc w:val="both"/>
        <w:rPr>
          <w:rFonts w:eastAsia="Times New Roman"/>
        </w:rPr>
      </w:pPr>
      <w:r w:rsidRPr="002C2614">
        <w:rPr>
          <w:rFonts w:eastAsia="Times New Roman"/>
        </w:rPr>
        <w:t>Many people enjoy breeding poultry and developing</w:t>
      </w:r>
      <w:r w:rsidR="002C2614" w:rsidRPr="002C2614">
        <w:rPr>
          <w:rFonts w:eastAsia="Times New Roman"/>
        </w:rPr>
        <w:t xml:space="preserve"> </w:t>
      </w:r>
      <w:r w:rsidRPr="002C2614">
        <w:rPr>
          <w:rFonts w:eastAsia="Times New Roman"/>
        </w:rPr>
        <w:t>various breeds and varieties for exhibition in fairs or</w:t>
      </w:r>
      <w:r w:rsidR="002C2614" w:rsidRPr="002C2614">
        <w:rPr>
          <w:rFonts w:eastAsia="Times New Roman"/>
        </w:rPr>
        <w:t xml:space="preserve"> </w:t>
      </w:r>
      <w:r w:rsidRPr="002C2614">
        <w:rPr>
          <w:rFonts w:eastAsia="Times New Roman"/>
        </w:rPr>
        <w:t>poultry shows. This hobby requires skill in breeding</w:t>
      </w:r>
      <w:r w:rsidR="002C2614" w:rsidRPr="002C2614">
        <w:rPr>
          <w:rFonts w:eastAsia="Times New Roman"/>
        </w:rPr>
        <w:t xml:space="preserve"> </w:t>
      </w:r>
      <w:r w:rsidRPr="002C2614">
        <w:rPr>
          <w:rFonts w:eastAsia="Times New Roman"/>
        </w:rPr>
        <w:t>and knowledge of how to prepare stock for exhibition.</w:t>
      </w:r>
      <w:r w:rsidR="002C2614" w:rsidRPr="002C2614">
        <w:rPr>
          <w:rFonts w:eastAsia="Times New Roman"/>
        </w:rPr>
        <w:t xml:space="preserve"> </w:t>
      </w:r>
      <w:r w:rsidRPr="002C2614">
        <w:rPr>
          <w:rFonts w:eastAsia="Times New Roman"/>
        </w:rPr>
        <w:t>It is something you probably should not get into until</w:t>
      </w:r>
      <w:r w:rsidR="002C2614" w:rsidRPr="002C2614">
        <w:rPr>
          <w:rFonts w:eastAsia="Times New Roman"/>
        </w:rPr>
        <w:t xml:space="preserve"> </w:t>
      </w:r>
      <w:r w:rsidRPr="002C2614">
        <w:rPr>
          <w:rFonts w:eastAsia="Times New Roman"/>
        </w:rPr>
        <w:t>you are familiar with the basic procedures necessary for</w:t>
      </w:r>
      <w:r w:rsidR="002C2614" w:rsidRPr="002C2614">
        <w:rPr>
          <w:rFonts w:eastAsia="Times New Roman"/>
        </w:rPr>
        <w:t xml:space="preserve"> </w:t>
      </w:r>
      <w:r w:rsidRPr="002C2614">
        <w:rPr>
          <w:rFonts w:eastAsia="Times New Roman"/>
        </w:rPr>
        <w:t>successful chicken husbandry.</w:t>
      </w:r>
      <w:r w:rsidR="002C2614" w:rsidRPr="002C2614">
        <w:rPr>
          <w:rFonts w:eastAsia="Times New Roman"/>
        </w:rPr>
        <w:t xml:space="preserve"> </w:t>
      </w:r>
      <w:r w:rsidRPr="002C2614">
        <w:rPr>
          <w:rFonts w:eastAsia="Times New Roman"/>
        </w:rPr>
        <w:t>The best way to become acquainted with exhibition</w:t>
      </w:r>
      <w:r w:rsidR="002C2614" w:rsidRPr="002C2614">
        <w:rPr>
          <w:rFonts w:eastAsia="Times New Roman"/>
        </w:rPr>
        <w:t xml:space="preserve"> </w:t>
      </w:r>
      <w:r w:rsidRPr="002C2614">
        <w:rPr>
          <w:rFonts w:eastAsia="Times New Roman"/>
        </w:rPr>
        <w:t>stock is to attend some poultry shows where you can</w:t>
      </w:r>
      <w:r w:rsidR="002C2614" w:rsidRPr="002C2614">
        <w:rPr>
          <w:rFonts w:eastAsia="Times New Roman"/>
        </w:rPr>
        <w:t xml:space="preserve"> </w:t>
      </w:r>
      <w:r w:rsidRPr="002C2614">
        <w:rPr>
          <w:rFonts w:eastAsia="Times New Roman"/>
        </w:rPr>
        <w:t>see how different chickens perform and are judged.</w:t>
      </w:r>
      <w:r w:rsidR="002C2614" w:rsidRPr="002C2614">
        <w:rPr>
          <w:rFonts w:eastAsia="Times New Roman"/>
        </w:rPr>
        <w:t xml:space="preserve"> </w:t>
      </w:r>
      <w:r w:rsidRPr="002C2614">
        <w:rPr>
          <w:rFonts w:eastAsia="Times New Roman"/>
        </w:rPr>
        <w:t>You can often buy stock at these shows, but remember</w:t>
      </w:r>
      <w:r w:rsidR="002C2614" w:rsidRPr="002C2614">
        <w:rPr>
          <w:rFonts w:eastAsia="Times New Roman"/>
        </w:rPr>
        <w:t xml:space="preserve"> that </w:t>
      </w:r>
      <w:r w:rsidRPr="002C2614">
        <w:rPr>
          <w:rFonts w:eastAsia="Times New Roman"/>
        </w:rPr>
        <w:t>exhibition stock varies in quality (trueness to standard descriptions), and it takes experience to judge</w:t>
      </w:r>
      <w:r w:rsidR="002C2614" w:rsidRPr="002C2614">
        <w:rPr>
          <w:rFonts w:eastAsia="Times New Roman"/>
        </w:rPr>
        <w:t xml:space="preserve"> </w:t>
      </w:r>
      <w:r w:rsidRPr="002C2614">
        <w:rPr>
          <w:rFonts w:eastAsia="Times New Roman"/>
        </w:rPr>
        <w:t>quality. Commercial (egg-laying or meat) stock can</w:t>
      </w:r>
      <w:r w:rsidR="002C2614" w:rsidRPr="002C2614">
        <w:rPr>
          <w:rFonts w:eastAsia="Times New Roman"/>
        </w:rPr>
        <w:t xml:space="preserve"> </w:t>
      </w:r>
      <w:r w:rsidRPr="002C2614">
        <w:rPr>
          <w:rFonts w:eastAsia="Times New Roman"/>
        </w:rPr>
        <w:t>only be exhibited in commercial or utility classes.</w:t>
      </w:r>
    </w:p>
    <w:p w:rsidR="0041771A" w:rsidRDefault="0041771A">
      <w:pPr>
        <w:spacing w:after="200" w:line="276" w:lineRule="auto"/>
        <w:rPr>
          <w:rFonts w:eastAsia="Times New Roman"/>
        </w:rPr>
      </w:pPr>
    </w:p>
    <w:p w:rsidR="001C30A1" w:rsidRDefault="002C2614" w:rsidP="00936C5B">
      <w:pPr>
        <w:pStyle w:val="ListParagraph"/>
        <w:numPr>
          <w:ilvl w:val="2"/>
          <w:numId w:val="32"/>
        </w:numPr>
        <w:spacing w:line="276" w:lineRule="auto"/>
        <w:jc w:val="both"/>
        <w:rPr>
          <w:rFonts w:eastAsia="Times New Roman"/>
          <w:b/>
          <w:color w:val="1F497D"/>
          <w:sz w:val="32"/>
          <w:szCs w:val="32"/>
        </w:rPr>
      </w:pPr>
      <w:r w:rsidRPr="0041771A">
        <w:rPr>
          <w:rFonts w:eastAsia="Times New Roman"/>
          <w:b/>
          <w:color w:val="1F497D"/>
          <w:sz w:val="32"/>
          <w:szCs w:val="32"/>
        </w:rPr>
        <w:t>Buying your own chicken</w:t>
      </w:r>
    </w:p>
    <w:p w:rsidR="0041771A" w:rsidRPr="0041771A" w:rsidRDefault="0041771A" w:rsidP="0041771A">
      <w:pPr>
        <w:spacing w:line="276" w:lineRule="auto"/>
        <w:jc w:val="both"/>
        <w:rPr>
          <w:rFonts w:eastAsia="Times New Roman"/>
          <w:b/>
          <w:color w:val="1F497D"/>
          <w:sz w:val="32"/>
          <w:szCs w:val="32"/>
        </w:rPr>
      </w:pPr>
    </w:p>
    <w:p w:rsidR="001C30A1" w:rsidRPr="002C2614" w:rsidRDefault="001C30A1" w:rsidP="00DF6AFE">
      <w:pPr>
        <w:spacing w:line="276" w:lineRule="auto"/>
        <w:jc w:val="both"/>
        <w:rPr>
          <w:rFonts w:eastAsia="Times New Roman"/>
        </w:rPr>
      </w:pPr>
      <w:r w:rsidRPr="002C2614">
        <w:rPr>
          <w:rFonts w:eastAsia="Times New Roman"/>
        </w:rPr>
        <w:t>One-day-old chicks are the most economical and safest</w:t>
      </w:r>
      <w:r w:rsidR="002C2614" w:rsidRPr="002C2614">
        <w:rPr>
          <w:rFonts w:eastAsia="Times New Roman"/>
        </w:rPr>
        <w:t xml:space="preserve"> </w:t>
      </w:r>
      <w:r w:rsidRPr="002C2614">
        <w:rPr>
          <w:rFonts w:eastAsia="Times New Roman"/>
        </w:rPr>
        <w:t>to buy. You can obtain them from commercial hatcheries or from many feed stores, either straight-run (both</w:t>
      </w:r>
      <w:r w:rsidR="002C2614" w:rsidRPr="002C2614">
        <w:rPr>
          <w:rFonts w:eastAsia="Times New Roman"/>
        </w:rPr>
        <w:t xml:space="preserve"> </w:t>
      </w:r>
      <w:r w:rsidRPr="002C2614">
        <w:rPr>
          <w:rFonts w:eastAsia="Times New Roman"/>
        </w:rPr>
        <w:t>males and females) or sexed. You can also get them</w:t>
      </w:r>
      <w:r w:rsidR="002C2614" w:rsidRPr="002C2614">
        <w:rPr>
          <w:rFonts w:eastAsia="Times New Roman"/>
        </w:rPr>
        <w:t xml:space="preserve"> </w:t>
      </w:r>
      <w:r w:rsidRPr="002C2614">
        <w:rPr>
          <w:rFonts w:eastAsia="Times New Roman"/>
        </w:rPr>
        <w:t xml:space="preserve">from a friend, </w:t>
      </w:r>
      <w:r w:rsidR="00C034F3" w:rsidRPr="002C2614">
        <w:rPr>
          <w:rFonts w:eastAsia="Times New Roman"/>
        </w:rPr>
        <w:t>neighbour</w:t>
      </w:r>
      <w:r w:rsidRPr="002C2614">
        <w:rPr>
          <w:rFonts w:eastAsia="Times New Roman"/>
        </w:rPr>
        <w:t>, or just about anyone else who</w:t>
      </w:r>
    </w:p>
    <w:p w:rsidR="001C30A1" w:rsidRPr="002C2614" w:rsidRDefault="001C30A1" w:rsidP="00DF6AFE">
      <w:pPr>
        <w:spacing w:line="276" w:lineRule="auto"/>
        <w:jc w:val="both"/>
        <w:rPr>
          <w:rFonts w:eastAsia="Times New Roman"/>
        </w:rPr>
      </w:pPr>
      <w:r w:rsidRPr="002C2614">
        <w:rPr>
          <w:rFonts w:eastAsia="Times New Roman"/>
        </w:rPr>
        <w:t>has a backyard flock and is hatching a few chicks for</w:t>
      </w:r>
      <w:r w:rsidR="002C2614" w:rsidRPr="002C2614">
        <w:rPr>
          <w:rFonts w:eastAsia="Times New Roman"/>
        </w:rPr>
        <w:t xml:space="preserve"> </w:t>
      </w:r>
      <w:r w:rsidRPr="002C2614">
        <w:rPr>
          <w:rFonts w:eastAsia="Times New Roman"/>
        </w:rPr>
        <w:t>sale. Use these sources with caution, however, since</w:t>
      </w:r>
      <w:r w:rsidR="002C2614" w:rsidRPr="002C2614">
        <w:rPr>
          <w:rFonts w:eastAsia="Times New Roman"/>
        </w:rPr>
        <w:t xml:space="preserve"> </w:t>
      </w:r>
      <w:r w:rsidRPr="002C2614">
        <w:rPr>
          <w:rFonts w:eastAsia="Times New Roman"/>
        </w:rPr>
        <w:t>you may be bringing disease problems home along</w:t>
      </w:r>
      <w:r w:rsidR="002C2614" w:rsidRPr="002C2614">
        <w:rPr>
          <w:rFonts w:eastAsia="Times New Roman"/>
        </w:rPr>
        <w:t xml:space="preserve"> </w:t>
      </w:r>
      <w:r w:rsidRPr="002C2614">
        <w:rPr>
          <w:rFonts w:eastAsia="Times New Roman"/>
        </w:rPr>
        <w:t>with your chicks. Be sure to request that your chicks be</w:t>
      </w:r>
      <w:r w:rsidR="002C2614" w:rsidRPr="002C2614">
        <w:rPr>
          <w:rFonts w:eastAsia="Times New Roman"/>
        </w:rPr>
        <w:t xml:space="preserve"> </w:t>
      </w:r>
      <w:r w:rsidRPr="002C2614">
        <w:rPr>
          <w:rFonts w:eastAsia="Times New Roman"/>
        </w:rPr>
        <w:t>from Pullorum-typhoid clean stock (hatcheries that are</w:t>
      </w:r>
      <w:r w:rsidR="002C2614" w:rsidRPr="002C2614">
        <w:rPr>
          <w:rFonts w:eastAsia="Times New Roman"/>
        </w:rPr>
        <w:t xml:space="preserve"> </w:t>
      </w:r>
      <w:r w:rsidRPr="002C2614">
        <w:rPr>
          <w:rFonts w:eastAsia="Times New Roman"/>
        </w:rPr>
        <w:t>members of the National Poultry Improvement Plan</w:t>
      </w:r>
      <w:r w:rsidR="002C2614" w:rsidRPr="002C2614">
        <w:rPr>
          <w:rFonts w:eastAsia="Times New Roman"/>
        </w:rPr>
        <w:t xml:space="preserve"> </w:t>
      </w:r>
      <w:r w:rsidRPr="002C2614">
        <w:rPr>
          <w:rFonts w:eastAsia="Times New Roman"/>
        </w:rPr>
        <w:t>must have their flocks tested for these bacteria) and that</w:t>
      </w:r>
      <w:r w:rsidR="00E83287">
        <w:rPr>
          <w:rFonts w:eastAsia="Times New Roman"/>
        </w:rPr>
        <w:t xml:space="preserve"> </w:t>
      </w:r>
      <w:r w:rsidRPr="002C2614">
        <w:rPr>
          <w:rFonts w:eastAsia="Times New Roman"/>
        </w:rPr>
        <w:t>they be vaccinated against Marek’s Disease. Otherwise,</w:t>
      </w:r>
      <w:r w:rsidR="002C2614" w:rsidRPr="002C2614">
        <w:rPr>
          <w:rFonts w:eastAsia="Times New Roman"/>
        </w:rPr>
        <w:t xml:space="preserve"> </w:t>
      </w:r>
      <w:r w:rsidRPr="002C2614">
        <w:rPr>
          <w:rFonts w:eastAsia="Times New Roman"/>
        </w:rPr>
        <w:t>these diseases can cause considerable losses among</w:t>
      </w:r>
      <w:r w:rsidR="002C2614" w:rsidRPr="002C2614">
        <w:rPr>
          <w:rFonts w:eastAsia="Times New Roman"/>
        </w:rPr>
        <w:t xml:space="preserve"> </w:t>
      </w:r>
      <w:r w:rsidRPr="002C2614">
        <w:rPr>
          <w:rFonts w:eastAsia="Times New Roman"/>
        </w:rPr>
        <w:t>your stock. The vaccination for Marek’s Disease can</w:t>
      </w:r>
      <w:r w:rsidR="002C2614" w:rsidRPr="002C2614">
        <w:rPr>
          <w:rFonts w:eastAsia="Times New Roman"/>
        </w:rPr>
        <w:t xml:space="preserve"> </w:t>
      </w:r>
      <w:r w:rsidRPr="002C2614">
        <w:rPr>
          <w:rFonts w:eastAsia="Times New Roman"/>
        </w:rPr>
        <w:t>only be successfully administered on the day the chicks</w:t>
      </w:r>
      <w:r w:rsidR="002C2614" w:rsidRPr="002C2614">
        <w:rPr>
          <w:rFonts w:eastAsia="Times New Roman"/>
        </w:rPr>
        <w:t xml:space="preserve"> </w:t>
      </w:r>
      <w:r w:rsidRPr="002C2614">
        <w:rPr>
          <w:rFonts w:eastAsia="Times New Roman"/>
        </w:rPr>
        <w:t>hatch.</w:t>
      </w:r>
    </w:p>
    <w:p w:rsidR="00D63820" w:rsidRDefault="001C30A1" w:rsidP="00DF6AFE">
      <w:pPr>
        <w:spacing w:line="276" w:lineRule="auto"/>
        <w:jc w:val="both"/>
        <w:rPr>
          <w:rFonts w:eastAsia="Times New Roman"/>
        </w:rPr>
      </w:pPr>
      <w:r w:rsidRPr="002C2614">
        <w:rPr>
          <w:rFonts w:eastAsia="Times New Roman"/>
        </w:rPr>
        <w:t>Egg production stock sometimes can be purchased</w:t>
      </w:r>
      <w:r w:rsidR="002C2614" w:rsidRPr="002C2614">
        <w:rPr>
          <w:rFonts w:eastAsia="Times New Roman"/>
        </w:rPr>
        <w:t xml:space="preserve"> </w:t>
      </w:r>
      <w:r w:rsidRPr="002C2614">
        <w:rPr>
          <w:rFonts w:eastAsia="Times New Roman"/>
        </w:rPr>
        <w:t>as started pullets between 6 and 22 weeks of age. Older</w:t>
      </w:r>
      <w:r w:rsidR="002C2614" w:rsidRPr="002C2614">
        <w:rPr>
          <w:rFonts w:eastAsia="Times New Roman"/>
        </w:rPr>
        <w:t xml:space="preserve"> </w:t>
      </w:r>
      <w:r w:rsidRPr="002C2614">
        <w:rPr>
          <w:rFonts w:eastAsia="Times New Roman"/>
        </w:rPr>
        <w:t>hens discarded by commercial producers also may be</w:t>
      </w:r>
      <w:r w:rsidR="002C2614" w:rsidRPr="002C2614">
        <w:rPr>
          <w:rFonts w:eastAsia="Times New Roman"/>
        </w:rPr>
        <w:t xml:space="preserve"> </w:t>
      </w:r>
      <w:r w:rsidRPr="002C2614">
        <w:rPr>
          <w:rFonts w:eastAsia="Times New Roman"/>
        </w:rPr>
        <w:t>available. The purchase price will vary with the age,</w:t>
      </w:r>
      <w:r w:rsidR="002C2614" w:rsidRPr="002C2614">
        <w:rPr>
          <w:rFonts w:eastAsia="Times New Roman"/>
        </w:rPr>
        <w:t xml:space="preserve"> </w:t>
      </w:r>
      <w:r w:rsidRPr="002C2614">
        <w:rPr>
          <w:rFonts w:eastAsia="Times New Roman"/>
        </w:rPr>
        <w:t>breed, and strain of the birds and their potential production life. Commercial hens are often retained until</w:t>
      </w:r>
      <w:r w:rsidR="002C2614" w:rsidRPr="002C2614">
        <w:rPr>
          <w:rFonts w:eastAsia="Times New Roman"/>
        </w:rPr>
        <w:t xml:space="preserve"> </w:t>
      </w:r>
      <w:r w:rsidRPr="002C2614">
        <w:rPr>
          <w:rFonts w:eastAsia="Times New Roman"/>
        </w:rPr>
        <w:t>they are 30 months old; at this age they are a poor</w:t>
      </w:r>
      <w:r w:rsidR="00E83287">
        <w:rPr>
          <w:rFonts w:eastAsia="Times New Roman"/>
        </w:rPr>
        <w:t xml:space="preserve"> </w:t>
      </w:r>
      <w:r w:rsidRPr="002C2614">
        <w:rPr>
          <w:rFonts w:eastAsia="Times New Roman"/>
        </w:rPr>
        <w:t>choice for starting a home poultry project.</w:t>
      </w:r>
    </w:p>
    <w:p w:rsidR="00D63820" w:rsidRDefault="00D63820">
      <w:pPr>
        <w:spacing w:after="200" w:line="276" w:lineRule="auto"/>
        <w:rPr>
          <w:rFonts w:eastAsia="Times New Roman"/>
        </w:rPr>
      </w:pPr>
      <w:r>
        <w:rPr>
          <w:rFonts w:eastAsia="Times New Roman"/>
        </w:rPr>
        <w:br w:type="page"/>
      </w:r>
    </w:p>
    <w:p w:rsidR="00C65E99" w:rsidRPr="00B37B62" w:rsidRDefault="00D7568C" w:rsidP="00936C5B">
      <w:pPr>
        <w:pStyle w:val="ListParagraph"/>
        <w:numPr>
          <w:ilvl w:val="1"/>
          <w:numId w:val="32"/>
        </w:numPr>
        <w:spacing w:line="276" w:lineRule="auto"/>
        <w:jc w:val="both"/>
        <w:rPr>
          <w:b/>
          <w:color w:val="1F497D"/>
          <w:sz w:val="32"/>
          <w:szCs w:val="32"/>
        </w:rPr>
      </w:pPr>
      <w:r w:rsidRPr="00B37B62">
        <w:rPr>
          <w:b/>
          <w:color w:val="1F497D"/>
          <w:sz w:val="32"/>
          <w:szCs w:val="32"/>
        </w:rPr>
        <w:lastRenderedPageBreak/>
        <w:t>Production Cycle and Life span</w:t>
      </w:r>
    </w:p>
    <w:p w:rsidR="00DB283D" w:rsidRDefault="00C65E99" w:rsidP="00936C5B">
      <w:pPr>
        <w:pStyle w:val="ListParagraph"/>
        <w:numPr>
          <w:ilvl w:val="2"/>
          <w:numId w:val="17"/>
        </w:numPr>
        <w:spacing w:line="276" w:lineRule="auto"/>
        <w:jc w:val="both"/>
        <w:rPr>
          <w:b/>
          <w:color w:val="1F497D"/>
          <w:sz w:val="32"/>
          <w:szCs w:val="32"/>
        </w:rPr>
      </w:pPr>
      <w:r w:rsidRPr="00B37B62">
        <w:rPr>
          <w:b/>
          <w:color w:val="1F497D"/>
          <w:sz w:val="32"/>
          <w:szCs w:val="32"/>
        </w:rPr>
        <w:t>Life of an egg laying hen.</w:t>
      </w:r>
    </w:p>
    <w:p w:rsidR="00B37B62" w:rsidRDefault="00B37B62" w:rsidP="00B37B62">
      <w:pPr>
        <w:spacing w:line="276" w:lineRule="auto"/>
        <w:jc w:val="both"/>
        <w:rPr>
          <w:b/>
          <w:color w:val="1F497D"/>
          <w:sz w:val="32"/>
          <w:szCs w:val="32"/>
        </w:rPr>
      </w:pPr>
    </w:p>
    <w:p w:rsidR="00B37B62" w:rsidRDefault="00363623" w:rsidP="00363623">
      <w:pPr>
        <w:spacing w:line="276" w:lineRule="auto"/>
        <w:rPr>
          <w:b/>
          <w:color w:val="1F497D"/>
          <w:sz w:val="32"/>
          <w:szCs w:val="32"/>
        </w:rPr>
      </w:pPr>
      <w:r w:rsidRPr="00363623">
        <w:rPr>
          <w:b/>
          <w:noProof/>
          <w:color w:val="1F497D"/>
          <w:sz w:val="32"/>
          <w:szCs w:val="32"/>
        </w:rPr>
        <w:drawing>
          <wp:inline distT="0" distB="0" distL="0" distR="0">
            <wp:extent cx="4857115" cy="3240405"/>
            <wp:effectExtent l="19050" t="0" r="635" b="0"/>
            <wp:docPr id="9" name="Picture 3" descr="C:\Users\fred.besari.NARI\Pictures\Chicken life cyclespan\Chicken life cycle 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besari.NARI\Pictures\Chicken life cyclespan\Chicken life cycle 01.GIF"/>
                    <pic:cNvPicPr>
                      <a:picLocks noChangeAspect="1" noChangeArrowheads="1"/>
                    </pic:cNvPicPr>
                  </pic:nvPicPr>
                  <pic:blipFill>
                    <a:blip r:embed="rId15"/>
                    <a:srcRect/>
                    <a:stretch>
                      <a:fillRect/>
                    </a:stretch>
                  </pic:blipFill>
                  <pic:spPr bwMode="auto">
                    <a:xfrm>
                      <a:off x="0" y="0"/>
                      <a:ext cx="4857115" cy="3240405"/>
                    </a:xfrm>
                    <a:prstGeom prst="rect">
                      <a:avLst/>
                    </a:prstGeom>
                    <a:noFill/>
                    <a:ln w="9525">
                      <a:noFill/>
                      <a:miter lim="800000"/>
                      <a:headEnd/>
                      <a:tailEnd/>
                    </a:ln>
                  </pic:spPr>
                </pic:pic>
              </a:graphicData>
            </a:graphic>
          </wp:inline>
        </w:drawing>
      </w:r>
    </w:p>
    <w:p w:rsidR="00363623" w:rsidRDefault="00363623" w:rsidP="00363623">
      <w:pPr>
        <w:spacing w:line="276" w:lineRule="auto"/>
        <w:rPr>
          <w:b/>
          <w:color w:val="1F497D"/>
        </w:rPr>
      </w:pPr>
      <w:r w:rsidRPr="00363623">
        <w:rPr>
          <w:b/>
          <w:color w:val="1F497D"/>
        </w:rPr>
        <w:t>The diagram shows life cycle of chicken from reproduction to maturity.</w:t>
      </w:r>
    </w:p>
    <w:p w:rsidR="00D63820" w:rsidRDefault="00D63820" w:rsidP="00D63820">
      <w:pPr>
        <w:spacing w:after="200" w:line="276" w:lineRule="auto"/>
        <w:rPr>
          <w:lang w:eastAsia="en-US"/>
        </w:rPr>
      </w:pPr>
    </w:p>
    <w:p w:rsidR="00C65E99" w:rsidRPr="00404334" w:rsidRDefault="00C65E99" w:rsidP="00D63820">
      <w:pPr>
        <w:spacing w:after="200" w:line="276" w:lineRule="auto"/>
        <w:rPr>
          <w:lang w:eastAsia="en-US"/>
        </w:rPr>
      </w:pPr>
      <w:r w:rsidRPr="00404334">
        <w:rPr>
          <w:lang w:eastAsia="en-US"/>
        </w:rPr>
        <w:t>Chicks are hatched at hatcheries where the male and</w:t>
      </w:r>
      <w:r w:rsidR="00404334" w:rsidRPr="00404334">
        <w:rPr>
          <w:lang w:eastAsia="en-US"/>
        </w:rPr>
        <w:t xml:space="preserve"> </w:t>
      </w:r>
      <w:r w:rsidRPr="00404334">
        <w:rPr>
          <w:lang w:eastAsia="en-US"/>
        </w:rPr>
        <w:t>females are separated soon after hatching. Female chicks</w:t>
      </w:r>
      <w:r w:rsidR="00404334" w:rsidRPr="00404334">
        <w:rPr>
          <w:lang w:eastAsia="en-US"/>
        </w:rPr>
        <w:t xml:space="preserve"> </w:t>
      </w:r>
      <w:r w:rsidRPr="00404334">
        <w:rPr>
          <w:lang w:eastAsia="en-US"/>
        </w:rPr>
        <w:t>are kept at the hatchery for up to 2 days where they are</w:t>
      </w:r>
      <w:r w:rsidR="00404334" w:rsidRPr="00404334">
        <w:rPr>
          <w:lang w:eastAsia="en-US"/>
        </w:rPr>
        <w:t xml:space="preserve"> </w:t>
      </w:r>
      <w:r w:rsidRPr="00404334">
        <w:rPr>
          <w:lang w:eastAsia="en-US"/>
        </w:rPr>
        <w:t>vaccinated against diseases that can affect the species.</w:t>
      </w:r>
      <w:r w:rsidR="00404334" w:rsidRPr="00404334">
        <w:rPr>
          <w:lang w:eastAsia="en-US"/>
        </w:rPr>
        <w:t xml:space="preserve"> </w:t>
      </w:r>
      <w:r w:rsidRPr="00404334">
        <w:rPr>
          <w:lang w:eastAsia="en-US"/>
        </w:rPr>
        <w:t>Male chicks of egg-laying breeds are of little economic</w:t>
      </w:r>
      <w:r w:rsidR="00404334" w:rsidRPr="00404334">
        <w:rPr>
          <w:lang w:eastAsia="en-US"/>
        </w:rPr>
        <w:t xml:space="preserve"> </w:t>
      </w:r>
      <w:r w:rsidRPr="00404334">
        <w:rPr>
          <w:lang w:eastAsia="en-US"/>
        </w:rPr>
        <w:t>value as they will not produce eggs, and, due to genetics,</w:t>
      </w:r>
      <w:r w:rsidR="00404334" w:rsidRPr="00404334">
        <w:rPr>
          <w:lang w:eastAsia="en-US"/>
        </w:rPr>
        <w:t xml:space="preserve"> </w:t>
      </w:r>
      <w:r w:rsidRPr="00404334">
        <w:rPr>
          <w:lang w:eastAsia="en-US"/>
        </w:rPr>
        <w:t>grow much slower than breeds of chickens raised for</w:t>
      </w:r>
      <w:r w:rsidR="00404334" w:rsidRPr="00404334">
        <w:rPr>
          <w:lang w:eastAsia="en-US"/>
        </w:rPr>
        <w:t xml:space="preserve"> </w:t>
      </w:r>
      <w:r w:rsidRPr="00404334">
        <w:rPr>
          <w:lang w:eastAsia="en-US"/>
        </w:rPr>
        <w:t>meat. As a result, they are all killed after hatching.</w:t>
      </w:r>
    </w:p>
    <w:p w:rsidR="00C65E99" w:rsidRPr="00404334" w:rsidRDefault="00C65E99" w:rsidP="00DF6AFE">
      <w:pPr>
        <w:autoSpaceDE w:val="0"/>
        <w:autoSpaceDN w:val="0"/>
        <w:adjustRightInd w:val="0"/>
        <w:spacing w:line="276" w:lineRule="auto"/>
        <w:jc w:val="both"/>
        <w:rPr>
          <w:lang w:eastAsia="en-US"/>
        </w:rPr>
      </w:pPr>
      <w:r w:rsidRPr="00404334">
        <w:rPr>
          <w:lang w:eastAsia="en-US"/>
        </w:rPr>
        <w:t>Female chicks are either transported directly to the farm</w:t>
      </w:r>
      <w:r w:rsidR="00404334" w:rsidRPr="00404334">
        <w:rPr>
          <w:lang w:eastAsia="en-US"/>
        </w:rPr>
        <w:t xml:space="preserve"> </w:t>
      </w:r>
      <w:r w:rsidRPr="00404334">
        <w:rPr>
          <w:lang w:eastAsia="en-US"/>
        </w:rPr>
        <w:t>or, more commonly, to a pullet grower who rears the</w:t>
      </w:r>
      <w:r w:rsidR="00404334" w:rsidRPr="00404334">
        <w:rPr>
          <w:lang w:eastAsia="en-US"/>
        </w:rPr>
        <w:t xml:space="preserve"> </w:t>
      </w:r>
      <w:r w:rsidRPr="00404334">
        <w:rPr>
          <w:lang w:eastAsia="en-US"/>
        </w:rPr>
        <w:t>chickens until they reach approximately 19 weeks of age,</w:t>
      </w:r>
      <w:r w:rsidR="00404334" w:rsidRPr="00404334">
        <w:rPr>
          <w:lang w:eastAsia="en-US"/>
        </w:rPr>
        <w:t xml:space="preserve"> </w:t>
      </w:r>
      <w:r w:rsidRPr="00404334">
        <w:rPr>
          <w:lang w:eastAsia="en-US"/>
        </w:rPr>
        <w:t>at which time the pullets are transported to the farm.</w:t>
      </w:r>
    </w:p>
    <w:p w:rsidR="00C65E99" w:rsidRPr="00404334" w:rsidRDefault="00C65E99" w:rsidP="00DF6AFE">
      <w:pPr>
        <w:autoSpaceDE w:val="0"/>
        <w:autoSpaceDN w:val="0"/>
        <w:adjustRightInd w:val="0"/>
        <w:spacing w:line="276" w:lineRule="auto"/>
        <w:jc w:val="both"/>
        <w:rPr>
          <w:lang w:eastAsia="en-US"/>
        </w:rPr>
      </w:pPr>
      <w:r w:rsidRPr="00404334">
        <w:rPr>
          <w:lang w:eastAsia="en-US"/>
        </w:rPr>
        <w:t>The average hen will begin laying eggs at between 18 - 20 weeks of age (depending on the season and the</w:t>
      </w:r>
      <w:r w:rsidR="00404334" w:rsidRPr="00404334">
        <w:rPr>
          <w:lang w:eastAsia="en-US"/>
        </w:rPr>
        <w:t xml:space="preserve"> </w:t>
      </w:r>
      <w:r w:rsidRPr="00404334">
        <w:rPr>
          <w:lang w:eastAsia="en-US"/>
        </w:rPr>
        <w:t>breed of hen that is raised). Over a period of one year, a hen will lay approximately 320 eggs, or one egg every</w:t>
      </w:r>
      <w:r w:rsidR="00404334" w:rsidRPr="00404334">
        <w:rPr>
          <w:lang w:eastAsia="en-US"/>
        </w:rPr>
        <w:t xml:space="preserve"> </w:t>
      </w:r>
      <w:r w:rsidRPr="00404334">
        <w:rPr>
          <w:lang w:eastAsia="en-US"/>
        </w:rPr>
        <w:t>seven out of 8 days. This level of egg production represents a significant increase over what the ancestors of</w:t>
      </w:r>
      <w:r w:rsidR="00404334" w:rsidRPr="00404334">
        <w:rPr>
          <w:lang w:eastAsia="en-US"/>
        </w:rPr>
        <w:t xml:space="preserve"> </w:t>
      </w:r>
      <w:r w:rsidRPr="00404334">
        <w:rPr>
          <w:lang w:eastAsia="en-US"/>
        </w:rPr>
        <w:t>these modern strains of hens produced, and is the result of genetic selection.</w:t>
      </w:r>
    </w:p>
    <w:p w:rsidR="00B37B62" w:rsidRDefault="00C65E99" w:rsidP="00DF6AFE">
      <w:pPr>
        <w:autoSpaceDE w:val="0"/>
        <w:autoSpaceDN w:val="0"/>
        <w:adjustRightInd w:val="0"/>
        <w:spacing w:line="276" w:lineRule="auto"/>
        <w:jc w:val="both"/>
        <w:rPr>
          <w:lang w:eastAsia="en-US"/>
        </w:rPr>
      </w:pPr>
      <w:r w:rsidRPr="00404334">
        <w:rPr>
          <w:lang w:eastAsia="en-US"/>
        </w:rPr>
        <w:t>After l</w:t>
      </w:r>
      <w:r w:rsidR="00D63820">
        <w:rPr>
          <w:lang w:eastAsia="en-US"/>
        </w:rPr>
        <w:t>aying eggs for nearly one</w:t>
      </w:r>
      <w:r w:rsidRPr="00404334">
        <w:rPr>
          <w:lang w:eastAsia="en-US"/>
        </w:rPr>
        <w:t xml:space="preserve"> year, a hen’s egg production declines, as does the quality of the egg shell and</w:t>
      </w:r>
      <w:r w:rsidR="00404334" w:rsidRPr="00404334">
        <w:rPr>
          <w:lang w:eastAsia="en-US"/>
        </w:rPr>
        <w:t xml:space="preserve"> </w:t>
      </w:r>
      <w:r w:rsidRPr="00404334">
        <w:rPr>
          <w:lang w:eastAsia="en-US"/>
        </w:rPr>
        <w:t>contents, and the hen is considered “spent”. On most farms in Canada, one-year-old hens are taken to</w:t>
      </w:r>
      <w:r w:rsidR="00404334" w:rsidRPr="00404334">
        <w:rPr>
          <w:lang w:eastAsia="en-US"/>
        </w:rPr>
        <w:t xml:space="preserve"> </w:t>
      </w:r>
      <w:r w:rsidRPr="00404334">
        <w:rPr>
          <w:lang w:eastAsia="en-US"/>
        </w:rPr>
        <w:t>slaughter. As such, a hen’s life span on-farm is much shorter than her natural life expectancy of 5 – 11 years.</w:t>
      </w:r>
    </w:p>
    <w:p w:rsidR="00D63820" w:rsidRDefault="00D63820">
      <w:pPr>
        <w:spacing w:after="200" w:line="276" w:lineRule="auto"/>
        <w:rPr>
          <w:lang w:eastAsia="en-US"/>
        </w:rPr>
      </w:pPr>
      <w:r>
        <w:rPr>
          <w:lang w:eastAsia="en-US"/>
        </w:rPr>
        <w:br w:type="page"/>
      </w:r>
    </w:p>
    <w:p w:rsidR="00B37B62" w:rsidRPr="00B37B62" w:rsidRDefault="00B37B62" w:rsidP="00936C5B">
      <w:pPr>
        <w:pStyle w:val="ListParagraph"/>
        <w:numPr>
          <w:ilvl w:val="2"/>
          <w:numId w:val="17"/>
        </w:numPr>
        <w:autoSpaceDE w:val="0"/>
        <w:autoSpaceDN w:val="0"/>
        <w:adjustRightInd w:val="0"/>
        <w:spacing w:line="276" w:lineRule="auto"/>
        <w:jc w:val="both"/>
        <w:rPr>
          <w:b/>
          <w:color w:val="1F497D"/>
          <w:sz w:val="32"/>
          <w:szCs w:val="32"/>
          <w:lang w:eastAsia="en-US"/>
        </w:rPr>
      </w:pPr>
      <w:r w:rsidRPr="00B37B62">
        <w:rPr>
          <w:b/>
          <w:color w:val="1F497D"/>
          <w:sz w:val="32"/>
          <w:szCs w:val="32"/>
          <w:lang w:eastAsia="en-US"/>
        </w:rPr>
        <w:lastRenderedPageBreak/>
        <w:t>Moulting Cycle</w:t>
      </w:r>
    </w:p>
    <w:p w:rsidR="00B37B62" w:rsidRPr="00B37B62" w:rsidRDefault="00B37B62" w:rsidP="00B37B62">
      <w:pPr>
        <w:autoSpaceDE w:val="0"/>
        <w:autoSpaceDN w:val="0"/>
        <w:adjustRightInd w:val="0"/>
        <w:spacing w:line="276" w:lineRule="auto"/>
        <w:jc w:val="both"/>
        <w:rPr>
          <w:b/>
          <w:color w:val="1F497D"/>
          <w:sz w:val="32"/>
          <w:szCs w:val="32"/>
          <w:lang w:eastAsia="en-US"/>
        </w:rPr>
      </w:pPr>
    </w:p>
    <w:p w:rsidR="00C65E99" w:rsidRPr="00404334" w:rsidRDefault="00C65E99" w:rsidP="00DF6AFE">
      <w:pPr>
        <w:autoSpaceDE w:val="0"/>
        <w:autoSpaceDN w:val="0"/>
        <w:adjustRightInd w:val="0"/>
        <w:spacing w:line="276" w:lineRule="auto"/>
        <w:jc w:val="both"/>
        <w:rPr>
          <w:lang w:eastAsia="en-US"/>
        </w:rPr>
      </w:pPr>
      <w:r w:rsidRPr="00404334">
        <w:rPr>
          <w:lang w:eastAsia="en-US"/>
        </w:rPr>
        <w:t>In some countries, egg laying hens at one year of age may instead be “force to molt” to extend their laying</w:t>
      </w:r>
      <w:r w:rsidR="00404334" w:rsidRPr="00404334">
        <w:rPr>
          <w:lang w:eastAsia="en-US"/>
        </w:rPr>
        <w:t xml:space="preserve"> </w:t>
      </w:r>
      <w:r w:rsidRPr="00404334">
        <w:rPr>
          <w:lang w:eastAsia="en-US"/>
        </w:rPr>
        <w:t>capacity into a second or third cycle. This process involves withholding or reducing feed and light for up to 18</w:t>
      </w:r>
      <w:r w:rsidR="00404334" w:rsidRPr="00404334">
        <w:rPr>
          <w:lang w:eastAsia="en-US"/>
        </w:rPr>
        <w:t xml:space="preserve"> </w:t>
      </w:r>
      <w:r w:rsidRPr="00404334">
        <w:rPr>
          <w:lang w:eastAsia="en-US"/>
        </w:rPr>
        <w:t>days and attempts to mimic natural molting – a process whereby chickens grow a new set of feathers.</w:t>
      </w:r>
    </w:p>
    <w:p w:rsidR="00C65E99" w:rsidRPr="00404334" w:rsidRDefault="00C65E99" w:rsidP="00DF6AFE">
      <w:pPr>
        <w:autoSpaceDE w:val="0"/>
        <w:autoSpaceDN w:val="0"/>
        <w:adjustRightInd w:val="0"/>
        <w:spacing w:line="276" w:lineRule="auto"/>
        <w:jc w:val="both"/>
        <w:rPr>
          <w:lang w:eastAsia="en-US"/>
        </w:rPr>
      </w:pPr>
      <w:r w:rsidRPr="00404334">
        <w:rPr>
          <w:lang w:eastAsia="en-US"/>
        </w:rPr>
        <w:t>Natural molting is stimulated by the reduction in day length that occurs in the fall combined with any kind of</w:t>
      </w:r>
      <w:r w:rsidR="00404334" w:rsidRPr="00404334">
        <w:rPr>
          <w:lang w:eastAsia="en-US"/>
        </w:rPr>
        <w:t xml:space="preserve"> </w:t>
      </w:r>
      <w:r w:rsidRPr="00404334">
        <w:rPr>
          <w:lang w:eastAsia="en-US"/>
        </w:rPr>
        <w:t>stress to the chicken, and is associated with a sharp decline in egg production. The chicken’s reproductive tract</w:t>
      </w:r>
      <w:r w:rsidR="00404334" w:rsidRPr="00404334">
        <w:rPr>
          <w:lang w:eastAsia="en-US"/>
        </w:rPr>
        <w:t xml:space="preserve"> </w:t>
      </w:r>
      <w:r w:rsidRPr="00404334">
        <w:rPr>
          <w:lang w:eastAsia="en-US"/>
        </w:rPr>
        <w:t>is rejuvenated during the molt, and the hen will again begin to lay eggs, albeit at a somewhat reduced level.</w:t>
      </w:r>
    </w:p>
    <w:p w:rsidR="00C034F3" w:rsidRDefault="00C65E99" w:rsidP="00DF6AFE">
      <w:pPr>
        <w:autoSpaceDE w:val="0"/>
        <w:autoSpaceDN w:val="0"/>
        <w:adjustRightInd w:val="0"/>
        <w:spacing w:line="276" w:lineRule="auto"/>
        <w:jc w:val="both"/>
        <w:rPr>
          <w:lang w:eastAsia="en-US"/>
        </w:rPr>
      </w:pPr>
      <w:r w:rsidRPr="00404334">
        <w:rPr>
          <w:lang w:eastAsia="en-US"/>
        </w:rPr>
        <w:t>The artificial lighting provided to chickens on most commercial farms prevents the hens from molting</w:t>
      </w:r>
      <w:r w:rsidR="00404334" w:rsidRPr="00404334">
        <w:rPr>
          <w:lang w:eastAsia="en-US"/>
        </w:rPr>
        <w:t xml:space="preserve"> </w:t>
      </w:r>
      <w:r w:rsidRPr="00404334">
        <w:rPr>
          <w:lang w:eastAsia="en-US"/>
        </w:rPr>
        <w:t>naturally, so some farmers induce it by lowering the light and using the withdrawal of food as the stressor.</w:t>
      </w:r>
      <w:r w:rsidR="00404334" w:rsidRPr="00404334">
        <w:rPr>
          <w:lang w:eastAsia="en-US"/>
        </w:rPr>
        <w:t xml:space="preserve"> </w:t>
      </w:r>
      <w:r w:rsidRPr="00404334">
        <w:rPr>
          <w:lang w:eastAsia="en-US"/>
        </w:rPr>
        <w:t>Most people agree that forced moulting is an unacceptable practice as it denies the birds the food and light</w:t>
      </w:r>
      <w:r w:rsidR="00404334" w:rsidRPr="00404334">
        <w:rPr>
          <w:lang w:eastAsia="en-US"/>
        </w:rPr>
        <w:t xml:space="preserve"> </w:t>
      </w:r>
      <w:r w:rsidRPr="00404334">
        <w:rPr>
          <w:lang w:eastAsia="en-US"/>
        </w:rPr>
        <w:t>they require. Forced moultin</w:t>
      </w:r>
      <w:r w:rsidR="00B37B62">
        <w:rPr>
          <w:lang w:eastAsia="en-US"/>
        </w:rPr>
        <w:t>g is not commonly done in some countries</w:t>
      </w:r>
      <w:r w:rsidRPr="00404334">
        <w:rPr>
          <w:lang w:eastAsia="en-US"/>
        </w:rPr>
        <w:t xml:space="preserve"> and is stipulated as an unacceptable practice </w:t>
      </w:r>
      <w:r w:rsidR="00B37B62">
        <w:rPr>
          <w:lang w:eastAsia="en-US"/>
        </w:rPr>
        <w:t>under</w:t>
      </w:r>
      <w:r w:rsidRPr="00404334">
        <w:rPr>
          <w:lang w:eastAsia="en-US"/>
        </w:rPr>
        <w:t xml:space="preserve"> Recommended Codes of Practice for the Care and Handling of Pullets, Layers and Spent Fowl.</w:t>
      </w:r>
    </w:p>
    <w:p w:rsidR="00B37B62" w:rsidRDefault="00B37B62" w:rsidP="00DF6AFE">
      <w:pPr>
        <w:autoSpaceDE w:val="0"/>
        <w:autoSpaceDN w:val="0"/>
        <w:adjustRightInd w:val="0"/>
        <w:spacing w:line="276" w:lineRule="auto"/>
        <w:jc w:val="both"/>
        <w:rPr>
          <w:lang w:eastAsia="en-US"/>
        </w:rPr>
      </w:pPr>
    </w:p>
    <w:p w:rsidR="00B37B62" w:rsidRPr="00B37B62" w:rsidRDefault="00B37B62" w:rsidP="00936C5B">
      <w:pPr>
        <w:pStyle w:val="ListParagraph"/>
        <w:numPr>
          <w:ilvl w:val="2"/>
          <w:numId w:val="17"/>
        </w:numPr>
        <w:autoSpaceDE w:val="0"/>
        <w:autoSpaceDN w:val="0"/>
        <w:adjustRightInd w:val="0"/>
        <w:spacing w:line="276" w:lineRule="auto"/>
        <w:jc w:val="both"/>
        <w:rPr>
          <w:b/>
          <w:color w:val="1F497D"/>
          <w:sz w:val="32"/>
          <w:szCs w:val="32"/>
          <w:lang w:eastAsia="en-US"/>
        </w:rPr>
      </w:pPr>
      <w:r w:rsidRPr="00B37B62">
        <w:rPr>
          <w:b/>
          <w:color w:val="1F497D"/>
          <w:sz w:val="32"/>
          <w:szCs w:val="32"/>
          <w:lang w:eastAsia="en-US"/>
        </w:rPr>
        <w:t>Culling</w:t>
      </w:r>
    </w:p>
    <w:p w:rsidR="00B37B62" w:rsidRPr="00B37B62" w:rsidRDefault="00B37B62" w:rsidP="00B37B62">
      <w:pPr>
        <w:autoSpaceDE w:val="0"/>
        <w:autoSpaceDN w:val="0"/>
        <w:adjustRightInd w:val="0"/>
        <w:spacing w:line="276" w:lineRule="auto"/>
        <w:jc w:val="both"/>
        <w:rPr>
          <w:b/>
          <w:color w:val="1F497D"/>
          <w:sz w:val="32"/>
          <w:szCs w:val="32"/>
          <w:lang w:eastAsia="en-US"/>
        </w:rPr>
      </w:pPr>
    </w:p>
    <w:p w:rsidR="00C65E99" w:rsidRPr="00404334" w:rsidRDefault="00C65E99" w:rsidP="00DF6AFE">
      <w:pPr>
        <w:autoSpaceDE w:val="0"/>
        <w:autoSpaceDN w:val="0"/>
        <w:adjustRightInd w:val="0"/>
        <w:spacing w:line="276" w:lineRule="auto"/>
        <w:jc w:val="both"/>
        <w:rPr>
          <w:lang w:eastAsia="en-US"/>
        </w:rPr>
      </w:pPr>
      <w:r w:rsidRPr="00404334">
        <w:rPr>
          <w:lang w:eastAsia="en-US"/>
        </w:rPr>
        <w:t>Once the hens reach the end of their laying cycle, the entire flock is removed all at once so that the barn can be</w:t>
      </w:r>
      <w:r w:rsidR="00404334" w:rsidRPr="00404334">
        <w:rPr>
          <w:lang w:eastAsia="en-US"/>
        </w:rPr>
        <w:t xml:space="preserve"> </w:t>
      </w:r>
      <w:r w:rsidRPr="00404334">
        <w:rPr>
          <w:lang w:eastAsia="en-US"/>
        </w:rPr>
        <w:t>disinfected and left vacant for a downtime of at least 7 days before a new flock of chicks or pullets is placed</w:t>
      </w:r>
      <w:r w:rsidR="00404334" w:rsidRPr="00404334">
        <w:rPr>
          <w:lang w:eastAsia="en-US"/>
        </w:rPr>
        <w:t xml:space="preserve"> </w:t>
      </w:r>
      <w:r w:rsidRPr="00404334">
        <w:rPr>
          <w:lang w:eastAsia="en-US"/>
        </w:rPr>
        <w:t>on the farm. The meat from egg laying breeds is considered to be of low quality and is not generally used for human consumption.</w:t>
      </w:r>
    </w:p>
    <w:p w:rsidR="00C65E99" w:rsidRDefault="00C65E99" w:rsidP="00C034F3">
      <w:pPr>
        <w:pStyle w:val="ListParagraph"/>
        <w:spacing w:line="360" w:lineRule="auto"/>
        <w:ind w:left="1080"/>
        <w:rPr>
          <w:color w:val="1F497D"/>
          <w:sz w:val="32"/>
          <w:szCs w:val="32"/>
        </w:rPr>
      </w:pPr>
    </w:p>
    <w:p w:rsidR="00812948" w:rsidRDefault="00C034F3" w:rsidP="00812948">
      <w:pPr>
        <w:spacing w:line="360" w:lineRule="auto"/>
        <w:rPr>
          <w:color w:val="1F497D"/>
          <w:sz w:val="32"/>
          <w:szCs w:val="32"/>
        </w:rPr>
      </w:pPr>
      <w:r>
        <w:rPr>
          <w:color w:val="1F497D"/>
          <w:sz w:val="32"/>
          <w:szCs w:val="32"/>
        </w:rPr>
        <w:t> </w:t>
      </w:r>
      <w:r>
        <w:rPr>
          <w:noProof/>
          <w:color w:val="1F497D"/>
          <w:sz w:val="32"/>
          <w:szCs w:val="32"/>
        </w:rPr>
        <w:drawing>
          <wp:inline distT="0" distB="0" distL="0" distR="0">
            <wp:extent cx="4294435" cy="2949357"/>
            <wp:effectExtent l="19050" t="0" r="0" b="0"/>
            <wp:docPr id="5" name="Picture 1" descr="C:\Users\fred.besari.NARI\Pictures\Chicken life cyclespan\Production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Chicken life cyclespan\Production curve.jpg"/>
                    <pic:cNvPicPr>
                      <a:picLocks noChangeAspect="1" noChangeArrowheads="1"/>
                    </pic:cNvPicPr>
                  </pic:nvPicPr>
                  <pic:blipFill>
                    <a:blip r:embed="rId16"/>
                    <a:srcRect/>
                    <a:stretch>
                      <a:fillRect/>
                    </a:stretch>
                  </pic:blipFill>
                  <pic:spPr bwMode="auto">
                    <a:xfrm>
                      <a:off x="0" y="0"/>
                      <a:ext cx="4295168" cy="2949860"/>
                    </a:xfrm>
                    <a:prstGeom prst="rect">
                      <a:avLst/>
                    </a:prstGeom>
                    <a:noFill/>
                    <a:ln w="9525">
                      <a:noFill/>
                      <a:miter lim="800000"/>
                      <a:headEnd/>
                      <a:tailEnd/>
                    </a:ln>
                  </pic:spPr>
                </pic:pic>
              </a:graphicData>
            </a:graphic>
          </wp:inline>
        </w:drawing>
      </w:r>
    </w:p>
    <w:p w:rsidR="006E09BF" w:rsidRPr="00363623" w:rsidRDefault="00363623" w:rsidP="00363623">
      <w:pPr>
        <w:spacing w:line="276" w:lineRule="auto"/>
        <w:rPr>
          <w:color w:val="1F497D"/>
        </w:rPr>
      </w:pPr>
      <w:r w:rsidRPr="00363623">
        <w:rPr>
          <w:color w:val="1F497D"/>
        </w:rPr>
        <w:t>The graph shows the egg production and egg weight trend of layer chicken during egg production period up to 70 weeks</w:t>
      </w:r>
    </w:p>
    <w:p w:rsidR="006E09BF" w:rsidRPr="00480AAE" w:rsidRDefault="006E09BF" w:rsidP="00936C5B">
      <w:pPr>
        <w:pStyle w:val="ListParagraph"/>
        <w:numPr>
          <w:ilvl w:val="1"/>
          <w:numId w:val="32"/>
        </w:numPr>
        <w:spacing w:line="360" w:lineRule="auto"/>
        <w:rPr>
          <w:color w:val="1F497D"/>
          <w:sz w:val="32"/>
          <w:szCs w:val="32"/>
        </w:rPr>
      </w:pPr>
      <w:r w:rsidRPr="00480AAE">
        <w:rPr>
          <w:color w:val="1F497D"/>
          <w:sz w:val="32"/>
          <w:szCs w:val="32"/>
        </w:rPr>
        <w:lastRenderedPageBreak/>
        <w:t>How do eggs formed?</w:t>
      </w:r>
    </w:p>
    <w:p w:rsidR="00480AAE" w:rsidRDefault="00480AAE" w:rsidP="00812948">
      <w:pPr>
        <w:spacing w:line="360" w:lineRule="auto"/>
        <w:rPr>
          <w:color w:val="1F497D"/>
          <w:sz w:val="32"/>
          <w:szCs w:val="32"/>
        </w:rPr>
      </w:pPr>
      <w:r>
        <w:rPr>
          <w:noProof/>
          <w:color w:val="1F497D"/>
          <w:sz w:val="32"/>
          <w:szCs w:val="32"/>
        </w:rPr>
        <w:drawing>
          <wp:anchor distT="0" distB="0" distL="114300" distR="114300" simplePos="0" relativeHeight="251722752" behindDoc="0" locked="0" layoutInCell="1" allowOverlap="1">
            <wp:simplePos x="0" y="0"/>
            <wp:positionH relativeFrom="column">
              <wp:posOffset>3202197</wp:posOffset>
            </wp:positionH>
            <wp:positionV relativeFrom="paragraph">
              <wp:posOffset>290399</wp:posOffset>
            </wp:positionV>
            <wp:extent cx="2989664" cy="2493034"/>
            <wp:effectExtent l="19050" t="0" r="1186" b="0"/>
            <wp:wrapNone/>
            <wp:docPr id="21" name="Picture 8" descr="C:\Users\fred.besari.NARI\Pictures\Chicken life cyclespan\inde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besari.NARI\Pictures\Chicken life cyclespan\index4.jpg"/>
                    <pic:cNvPicPr>
                      <a:picLocks noChangeAspect="1" noChangeArrowheads="1"/>
                    </pic:cNvPicPr>
                  </pic:nvPicPr>
                  <pic:blipFill>
                    <a:blip r:embed="rId17"/>
                    <a:srcRect/>
                    <a:stretch>
                      <a:fillRect/>
                    </a:stretch>
                  </pic:blipFill>
                  <pic:spPr bwMode="auto">
                    <a:xfrm>
                      <a:off x="0" y="0"/>
                      <a:ext cx="2989664" cy="2493034"/>
                    </a:xfrm>
                    <a:prstGeom prst="rect">
                      <a:avLst/>
                    </a:prstGeom>
                    <a:noFill/>
                    <a:ln w="9525">
                      <a:noFill/>
                      <a:miter lim="800000"/>
                      <a:headEnd/>
                      <a:tailEnd/>
                    </a:ln>
                  </pic:spPr>
                </pic:pic>
              </a:graphicData>
            </a:graphic>
          </wp:anchor>
        </w:drawing>
      </w:r>
    </w:p>
    <w:p w:rsidR="00363623" w:rsidRDefault="00363623" w:rsidP="00812948">
      <w:pPr>
        <w:spacing w:line="360" w:lineRule="auto"/>
        <w:rPr>
          <w:rFonts w:eastAsia="Times New Roman"/>
          <w:snapToGrid w:val="0"/>
          <w:color w:val="000000"/>
          <w:w w:val="0"/>
          <w:sz w:val="0"/>
          <w:szCs w:val="0"/>
          <w:u w:color="000000"/>
          <w:bdr w:val="none" w:sz="0" w:space="0" w:color="000000"/>
          <w:shd w:val="clear" w:color="000000" w:fill="000000"/>
        </w:rPr>
      </w:pPr>
      <w:r>
        <w:rPr>
          <w:noProof/>
          <w:color w:val="1F497D"/>
          <w:sz w:val="32"/>
          <w:szCs w:val="32"/>
        </w:rPr>
        <w:drawing>
          <wp:anchor distT="0" distB="0" distL="114300" distR="114300" simplePos="0" relativeHeight="251723776" behindDoc="0" locked="0" layoutInCell="1" allowOverlap="1">
            <wp:simplePos x="0" y="0"/>
            <wp:positionH relativeFrom="column">
              <wp:posOffset>19050</wp:posOffset>
            </wp:positionH>
            <wp:positionV relativeFrom="paragraph">
              <wp:posOffset>-2899</wp:posOffset>
            </wp:positionV>
            <wp:extent cx="3157747" cy="2432649"/>
            <wp:effectExtent l="19050" t="0" r="4553" b="0"/>
            <wp:wrapNone/>
            <wp:docPr id="10" name="Picture 2" descr="C:\Users\fred.besari.NARI\Pictures\Chicken life cyclespa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besari.NARI\Pictures\Chicken life cyclespan\images.jpg"/>
                    <pic:cNvPicPr>
                      <a:picLocks noChangeAspect="1" noChangeArrowheads="1"/>
                    </pic:cNvPicPr>
                  </pic:nvPicPr>
                  <pic:blipFill>
                    <a:blip r:embed="rId18"/>
                    <a:srcRect/>
                    <a:stretch>
                      <a:fillRect/>
                    </a:stretch>
                  </pic:blipFill>
                  <pic:spPr bwMode="auto">
                    <a:xfrm>
                      <a:off x="0" y="0"/>
                      <a:ext cx="3157747" cy="2432649"/>
                    </a:xfrm>
                    <a:prstGeom prst="rect">
                      <a:avLst/>
                    </a:prstGeom>
                    <a:noFill/>
                    <a:ln w="9525">
                      <a:noFill/>
                      <a:miter lim="800000"/>
                      <a:headEnd/>
                      <a:tailEnd/>
                    </a:ln>
                  </pic:spPr>
                </pic:pic>
              </a:graphicData>
            </a:graphic>
          </wp:anchor>
        </w:drawing>
      </w:r>
      <w:r w:rsidR="00480AAE" w:rsidRPr="00480AAE">
        <w:rPr>
          <w:rFonts w:eastAsia="Times New Roman"/>
          <w:snapToGrid w:val="0"/>
          <w:color w:val="000000"/>
          <w:w w:val="0"/>
          <w:sz w:val="0"/>
          <w:szCs w:val="0"/>
          <w:u w:color="000000"/>
          <w:bdr w:val="none" w:sz="0" w:space="0" w:color="000000"/>
          <w:shd w:val="clear" w:color="000000" w:fill="000000"/>
        </w:rPr>
        <w:t xml:space="preserve"> </w:t>
      </w: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Default="00480AAE" w:rsidP="00812948">
      <w:pPr>
        <w:spacing w:line="360" w:lineRule="auto"/>
        <w:rPr>
          <w:rFonts w:eastAsia="Times New Roman"/>
          <w:snapToGrid w:val="0"/>
          <w:color w:val="000000"/>
          <w:w w:val="0"/>
          <w:sz w:val="0"/>
          <w:szCs w:val="0"/>
          <w:u w:color="000000"/>
          <w:bdr w:val="none" w:sz="0" w:space="0" w:color="000000"/>
          <w:shd w:val="clear" w:color="000000" w:fill="000000"/>
        </w:rPr>
      </w:pPr>
    </w:p>
    <w:p w:rsidR="00480AAE" w:rsidRPr="00480AAE" w:rsidRDefault="00480AAE" w:rsidP="00812948">
      <w:pPr>
        <w:spacing w:line="360" w:lineRule="auto"/>
        <w:rPr>
          <w:color w:val="1F497D"/>
          <w:sz w:val="32"/>
          <w:szCs w:val="32"/>
        </w:rPr>
      </w:pPr>
    </w:p>
    <w:p w:rsidR="00480AAE" w:rsidRDefault="00480AAE" w:rsidP="00363623">
      <w:pPr>
        <w:spacing w:line="276" w:lineRule="auto"/>
        <w:rPr>
          <w:color w:val="1F497D"/>
        </w:rPr>
      </w:pPr>
    </w:p>
    <w:p w:rsidR="00363623" w:rsidRDefault="00363623" w:rsidP="00363623">
      <w:pPr>
        <w:spacing w:line="276" w:lineRule="auto"/>
        <w:rPr>
          <w:color w:val="1F497D"/>
        </w:rPr>
      </w:pPr>
      <w:r w:rsidRPr="00363623">
        <w:rPr>
          <w:color w:val="1F497D"/>
        </w:rPr>
        <w:t xml:space="preserve">The diagram shows the flow of egg yolk from the ovary to the cloaca where it comes out as </w:t>
      </w:r>
      <w:r w:rsidR="00480AAE">
        <w:rPr>
          <w:color w:val="1F497D"/>
        </w:rPr>
        <w:t xml:space="preserve">a </w:t>
      </w:r>
      <w:r w:rsidRPr="00363623">
        <w:rPr>
          <w:color w:val="1F497D"/>
        </w:rPr>
        <w:t>complete egg.</w:t>
      </w:r>
    </w:p>
    <w:p w:rsidR="00363623" w:rsidRDefault="00363623">
      <w:pPr>
        <w:spacing w:after="200" w:line="276" w:lineRule="auto"/>
        <w:rPr>
          <w:color w:val="1F497D"/>
        </w:rPr>
      </w:pPr>
    </w:p>
    <w:p w:rsidR="00363623" w:rsidRPr="00363623" w:rsidRDefault="00480AAE" w:rsidP="00363623">
      <w:pPr>
        <w:jc w:val="both"/>
        <w:rPr>
          <w:rFonts w:eastAsia="Times New Roman"/>
        </w:rPr>
      </w:pPr>
      <w:r w:rsidRPr="00480AAE">
        <w:rPr>
          <w:rFonts w:eastAsia="Times New Roman"/>
          <w:b/>
          <w:bCs/>
          <w:color w:val="1F497D"/>
        </w:rPr>
        <w:t xml:space="preserve">1.5.1 </w:t>
      </w:r>
      <w:r w:rsidR="00363623" w:rsidRPr="00480AAE">
        <w:rPr>
          <w:rFonts w:eastAsia="Times New Roman"/>
          <w:b/>
          <w:bCs/>
          <w:color w:val="1F497D"/>
        </w:rPr>
        <w:t>The Yolk:</w:t>
      </w:r>
      <w:r w:rsidR="00363623" w:rsidRPr="00363623">
        <w:rPr>
          <w:rFonts w:eastAsia="Times New Roman"/>
        </w:rPr>
        <w:t xml:space="preserve"> The chicken egg starts as an egg yolk inside a hen. A yolk (called an oocyte at this point) is produced by the hen's ovary in a process called ovulation. </w:t>
      </w:r>
    </w:p>
    <w:p w:rsidR="00363623" w:rsidRPr="00363623" w:rsidRDefault="00480AAE" w:rsidP="00363623">
      <w:pPr>
        <w:spacing w:before="100" w:beforeAutospacing="1" w:after="100" w:afterAutospacing="1"/>
        <w:jc w:val="both"/>
        <w:rPr>
          <w:rFonts w:eastAsia="Times New Roman"/>
        </w:rPr>
      </w:pPr>
      <w:r w:rsidRPr="00480AAE">
        <w:rPr>
          <w:rFonts w:eastAsia="Times New Roman"/>
          <w:b/>
          <w:bCs/>
          <w:color w:val="1F497D"/>
        </w:rPr>
        <w:t xml:space="preserve">1.5.2 </w:t>
      </w:r>
      <w:r w:rsidR="00363623" w:rsidRPr="00480AAE">
        <w:rPr>
          <w:rFonts w:eastAsia="Times New Roman"/>
          <w:b/>
          <w:bCs/>
          <w:color w:val="1F497D"/>
        </w:rPr>
        <w:t>Fertilization:</w:t>
      </w:r>
      <w:r w:rsidR="00363623" w:rsidRPr="00363623">
        <w:rPr>
          <w:rFonts w:eastAsia="Times New Roman"/>
        </w:rPr>
        <w:t xml:space="preserve"> The yolk is released into the oviduct (a long, spiraling tube in the hen's reproductive system), where it can be fertilized internally (inside the hen) by a sperm. </w:t>
      </w:r>
    </w:p>
    <w:p w:rsidR="00363623" w:rsidRPr="00363623" w:rsidRDefault="00480AAE" w:rsidP="00363623">
      <w:pPr>
        <w:spacing w:before="100" w:beforeAutospacing="1" w:after="100" w:afterAutospacing="1"/>
        <w:jc w:val="both"/>
        <w:rPr>
          <w:rFonts w:eastAsia="Times New Roman"/>
        </w:rPr>
      </w:pPr>
      <w:r w:rsidRPr="00480AAE">
        <w:rPr>
          <w:rFonts w:eastAsia="Times New Roman"/>
          <w:b/>
          <w:bCs/>
          <w:color w:val="1F497D"/>
        </w:rPr>
        <w:t xml:space="preserve">1.5.3 </w:t>
      </w:r>
      <w:r w:rsidR="00363623" w:rsidRPr="00480AAE">
        <w:rPr>
          <w:rFonts w:eastAsia="Times New Roman"/>
          <w:b/>
          <w:bCs/>
          <w:color w:val="1F497D"/>
        </w:rPr>
        <w:t>The Egg White (albumin)</w:t>
      </w:r>
      <w:r w:rsidR="00363623" w:rsidRPr="00480AAE">
        <w:rPr>
          <w:rFonts w:eastAsia="Times New Roman"/>
          <w:color w:val="1F497D"/>
        </w:rPr>
        <w:t>:</w:t>
      </w:r>
      <w:r w:rsidR="00363623" w:rsidRPr="00363623">
        <w:rPr>
          <w:rFonts w:eastAsia="Times New Roman"/>
        </w:rPr>
        <w:t xml:space="preserve"> The yolk continues down the oviduct (whether or not it is fertilized) and is covered with a membrane (called the vitelline membrane), structural fibers, and layers of albumin (the egg white). This part of the oviduct is called the magnus. </w:t>
      </w:r>
    </w:p>
    <w:p w:rsidR="00363623" w:rsidRPr="00363623" w:rsidRDefault="00480AAE" w:rsidP="00363623">
      <w:pPr>
        <w:spacing w:before="100" w:beforeAutospacing="1" w:after="100" w:afterAutospacing="1"/>
        <w:jc w:val="both"/>
        <w:rPr>
          <w:rFonts w:eastAsia="Times New Roman"/>
        </w:rPr>
      </w:pPr>
      <w:r w:rsidRPr="00480AAE">
        <w:rPr>
          <w:rFonts w:eastAsia="Times New Roman"/>
          <w:b/>
          <w:bCs/>
          <w:color w:val="1F497D"/>
        </w:rPr>
        <w:t xml:space="preserve">1.5.4. </w:t>
      </w:r>
      <w:r w:rsidR="00363623" w:rsidRPr="00480AAE">
        <w:rPr>
          <w:rFonts w:eastAsia="Times New Roman"/>
          <w:b/>
          <w:bCs/>
          <w:color w:val="1F497D"/>
        </w:rPr>
        <w:t>The Chalazae</w:t>
      </w:r>
      <w:r w:rsidR="00363623" w:rsidRPr="00480AAE">
        <w:rPr>
          <w:rFonts w:eastAsia="Times New Roman"/>
          <w:color w:val="1F497D"/>
        </w:rPr>
        <w:t>:</w:t>
      </w:r>
      <w:r w:rsidR="00363623" w:rsidRPr="00363623">
        <w:rPr>
          <w:rFonts w:eastAsia="Times New Roman"/>
        </w:rPr>
        <w:t xml:space="preserve"> As the egg goes down through the oviduct, it is continually rotating within the spiraling tube. This movement twists the structural fibers (called the chalazae), which form rope-like strands that anchor the yolk in the thick egg white. There are two chalazae anchoring each yolk, on opposite ends of the egg. </w:t>
      </w:r>
    </w:p>
    <w:p w:rsidR="00363623" w:rsidRPr="00363623" w:rsidRDefault="00480AAE" w:rsidP="00363623">
      <w:pPr>
        <w:spacing w:before="100" w:beforeAutospacing="1" w:after="100" w:afterAutospacing="1"/>
        <w:jc w:val="both"/>
        <w:rPr>
          <w:rFonts w:eastAsia="Times New Roman"/>
        </w:rPr>
      </w:pPr>
      <w:r w:rsidRPr="00480AAE">
        <w:rPr>
          <w:rFonts w:eastAsia="Times New Roman"/>
          <w:b/>
          <w:bCs/>
          <w:color w:val="1F497D"/>
        </w:rPr>
        <w:t xml:space="preserve">1.5.5 </w:t>
      </w:r>
      <w:r w:rsidR="00363623" w:rsidRPr="00480AAE">
        <w:rPr>
          <w:rFonts w:eastAsia="Times New Roman"/>
          <w:b/>
          <w:bCs/>
          <w:color w:val="1F497D"/>
        </w:rPr>
        <w:t>The Eggshell</w:t>
      </w:r>
      <w:r w:rsidR="00363623" w:rsidRPr="00480AAE">
        <w:rPr>
          <w:rFonts w:eastAsia="Times New Roman"/>
          <w:color w:val="1F497D"/>
        </w:rPr>
        <w:t>:</w:t>
      </w:r>
      <w:r w:rsidR="00363623" w:rsidRPr="00363623">
        <w:rPr>
          <w:rFonts w:eastAsia="Times New Roman"/>
        </w:rPr>
        <w:t xml:space="preserve"> The eggshell is deposited around the egg in the lower part of the oviduct of the hen, just before it is laid. The shell is made of calcite, a crystalline form of calcium carbonate. </w:t>
      </w:r>
    </w:p>
    <w:p w:rsidR="00363623" w:rsidRPr="00363623" w:rsidRDefault="00363623" w:rsidP="00363623">
      <w:pPr>
        <w:spacing w:before="100" w:beforeAutospacing="1" w:after="100" w:afterAutospacing="1"/>
        <w:jc w:val="both"/>
        <w:rPr>
          <w:rFonts w:eastAsia="Times New Roman"/>
        </w:rPr>
      </w:pPr>
      <w:r w:rsidRPr="00363623">
        <w:rPr>
          <w:rFonts w:eastAsia="Times New Roman"/>
        </w:rPr>
        <w:t xml:space="preserve">This entire trip through the oviduct takes about one day. </w:t>
      </w:r>
    </w:p>
    <w:p w:rsidR="00363623" w:rsidRPr="00363623" w:rsidRDefault="00480AAE" w:rsidP="00363623">
      <w:pPr>
        <w:spacing w:before="100" w:beforeAutospacing="1" w:after="100" w:afterAutospacing="1"/>
        <w:jc w:val="both"/>
        <w:rPr>
          <w:rFonts w:eastAsia="Times New Roman"/>
        </w:rPr>
      </w:pPr>
      <w:r w:rsidRPr="00480AAE">
        <w:rPr>
          <w:rFonts w:eastAsia="Times New Roman"/>
          <w:b/>
          <w:bCs/>
          <w:color w:val="1F497D"/>
        </w:rPr>
        <w:t xml:space="preserve">1.5.6 </w:t>
      </w:r>
      <w:r w:rsidR="00363623" w:rsidRPr="00480AAE">
        <w:rPr>
          <w:rFonts w:eastAsia="Times New Roman"/>
          <w:b/>
          <w:bCs/>
          <w:color w:val="1F497D"/>
        </w:rPr>
        <w:t>Growth of the Embryo:</w:t>
      </w:r>
      <w:r w:rsidR="00363623" w:rsidRPr="00363623">
        <w:rPr>
          <w:rFonts w:eastAsia="Times New Roman"/>
        </w:rPr>
        <w:t xml:space="preserve"> The fertilized blastodisc (now called the blastoderm) grows and becomes the embryo. As the embryo grows, its primary food source is the yolk. Waste products (like urea) collect in a sack called the allantois. The exchange of oxygen and carbon dioxide gas occurs through the eggshell; the chorion lines the inside surface of the egg and is connected to the blood vessels of the embryo. </w:t>
      </w:r>
    </w:p>
    <w:p w:rsidR="00363623" w:rsidRPr="00363623" w:rsidRDefault="00480AAE" w:rsidP="00363623">
      <w:pPr>
        <w:spacing w:before="100" w:beforeAutospacing="1" w:after="100" w:afterAutospacing="1"/>
        <w:jc w:val="both"/>
        <w:rPr>
          <w:rFonts w:eastAsia="Times New Roman"/>
        </w:rPr>
      </w:pPr>
      <w:r w:rsidRPr="00480AAE">
        <w:rPr>
          <w:rFonts w:eastAsia="Times New Roman"/>
          <w:b/>
          <w:bCs/>
          <w:color w:val="1F497D"/>
        </w:rPr>
        <w:lastRenderedPageBreak/>
        <w:t xml:space="preserve">1.5.7 </w:t>
      </w:r>
      <w:r w:rsidR="00363623" w:rsidRPr="00480AAE">
        <w:rPr>
          <w:rFonts w:eastAsia="Times New Roman"/>
          <w:b/>
          <w:bCs/>
          <w:color w:val="1F497D"/>
        </w:rPr>
        <w:t>The Incubation Period:</w:t>
      </w:r>
      <w:r w:rsidR="00363623" w:rsidRPr="00363623">
        <w:rPr>
          <w:rFonts w:eastAsia="Times New Roman"/>
        </w:rPr>
        <w:t xml:space="preserve"> The embryo develops inside the egg for 21 days (the incubation period), until a chick pecks its way out of its eggshell and is hatched. </w:t>
      </w:r>
    </w:p>
    <w:p w:rsidR="006E09BF" w:rsidRDefault="00480AAE" w:rsidP="00812948">
      <w:pPr>
        <w:spacing w:line="360" w:lineRule="auto"/>
        <w:rPr>
          <w:color w:val="1F497D"/>
          <w:sz w:val="32"/>
          <w:szCs w:val="32"/>
        </w:rPr>
      </w:pPr>
      <w:r>
        <w:rPr>
          <w:noProof/>
        </w:rPr>
        <w:drawing>
          <wp:inline distT="0" distB="0" distL="0" distR="0">
            <wp:extent cx="2939810" cy="3006963"/>
            <wp:effectExtent l="19050" t="0" r="0" b="0"/>
            <wp:docPr id="11" name="Picture 5" descr="C:\Users\fred.besari.NARI\Pictures\Chicken life cyclespan\eggcrossse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d.besari.NARI\Pictures\Chicken life cyclespan\eggcrosssection.GIF"/>
                    <pic:cNvPicPr>
                      <a:picLocks noChangeAspect="1" noChangeArrowheads="1"/>
                    </pic:cNvPicPr>
                  </pic:nvPicPr>
                  <pic:blipFill>
                    <a:blip r:embed="rId19"/>
                    <a:srcRect/>
                    <a:stretch>
                      <a:fillRect/>
                    </a:stretch>
                  </pic:blipFill>
                  <pic:spPr bwMode="auto">
                    <a:xfrm>
                      <a:off x="0" y="0"/>
                      <a:ext cx="2940866" cy="3008043"/>
                    </a:xfrm>
                    <a:prstGeom prst="rect">
                      <a:avLst/>
                    </a:prstGeom>
                    <a:noFill/>
                    <a:ln w="9525">
                      <a:noFill/>
                      <a:miter lim="800000"/>
                      <a:headEnd/>
                      <a:tailEnd/>
                    </a:ln>
                  </pic:spPr>
                </pic:pic>
              </a:graphicData>
            </a:graphic>
          </wp:inline>
        </w:drawing>
      </w:r>
    </w:p>
    <w:p w:rsidR="00480AAE" w:rsidRDefault="00480AAE" w:rsidP="00812948">
      <w:pPr>
        <w:spacing w:line="360" w:lineRule="auto"/>
        <w:rPr>
          <w:color w:val="1F497D"/>
        </w:rPr>
      </w:pPr>
      <w:r w:rsidRPr="00480AAE">
        <w:rPr>
          <w:color w:val="1F497D"/>
        </w:rPr>
        <w:t>Cross section of a newly laid egg</w:t>
      </w:r>
    </w:p>
    <w:p w:rsidR="00D63820" w:rsidRDefault="00D63820" w:rsidP="00812948">
      <w:pPr>
        <w:spacing w:line="360" w:lineRule="auto"/>
        <w:rPr>
          <w:color w:val="1F497D"/>
        </w:rPr>
      </w:pPr>
    </w:p>
    <w:p w:rsidR="00D63820" w:rsidRDefault="004D3B69" w:rsidP="00812948">
      <w:pPr>
        <w:spacing w:line="360" w:lineRule="auto"/>
      </w:pPr>
      <w:r>
        <w:rPr>
          <w:noProof/>
        </w:rPr>
        <w:pict>
          <v:shapetype id="_x0000_t202" coordsize="21600,21600" o:spt="202" path="m,l,21600r21600,l21600,xe">
            <v:stroke joinstyle="miter"/>
            <v:path gradientshapeok="t" o:connecttype="rect"/>
          </v:shapetype>
          <v:shape id="_x0000_s1139" type="#_x0000_t202" style="position:absolute;margin-left:4.1pt;margin-top:5.9pt;width:465.25pt;height:335.55pt;z-index:251731968">
            <v:textbox>
              <w:txbxContent>
                <w:p w:rsidR="00D63820" w:rsidRPr="007E72DF" w:rsidRDefault="00D63820">
                  <w:pPr>
                    <w:rPr>
                      <w:rFonts w:ascii="Baskerville Old Face" w:hAnsi="Baskerville Old Face"/>
                      <w:b/>
                    </w:rPr>
                  </w:pPr>
                  <w:r w:rsidRPr="007E72DF">
                    <w:rPr>
                      <w:rFonts w:ascii="Baskerville Old Face" w:hAnsi="Baskerville Old Face"/>
                      <w:b/>
                    </w:rPr>
                    <w:t>Group Discussions;</w:t>
                  </w:r>
                </w:p>
                <w:p w:rsidR="00D63820" w:rsidRPr="007E72DF" w:rsidRDefault="00D63820">
                  <w:pPr>
                    <w:rPr>
                      <w:rFonts w:ascii="Baskerville Old Face" w:hAnsi="Baskerville Old Face"/>
                    </w:rPr>
                  </w:pPr>
                </w:p>
                <w:p w:rsidR="00D63820" w:rsidRPr="007E72DF" w:rsidRDefault="00D63820">
                  <w:pPr>
                    <w:rPr>
                      <w:rFonts w:ascii="Baskerville Old Face" w:hAnsi="Baskerville Old Face"/>
                      <w:i/>
                    </w:rPr>
                  </w:pPr>
                  <w:r w:rsidRPr="007E72DF">
                    <w:rPr>
                      <w:rFonts w:ascii="Baskerville Old Face" w:hAnsi="Baskerville Old Face"/>
                      <w:i/>
                    </w:rPr>
                    <w:t>Go into groups and answer the following questions through discussion.</w:t>
                  </w:r>
                </w:p>
                <w:p w:rsidR="00D63820" w:rsidRPr="007E72DF" w:rsidRDefault="00D63820">
                  <w:pPr>
                    <w:rPr>
                      <w:rFonts w:ascii="Baskerville Old Face" w:hAnsi="Baskerville Old Face"/>
                      <w:i/>
                    </w:rPr>
                  </w:pPr>
                </w:p>
                <w:p w:rsidR="00D63820" w:rsidRPr="007E72DF" w:rsidRDefault="00D63820" w:rsidP="00D63820">
                  <w:pPr>
                    <w:pStyle w:val="ListParagraph"/>
                    <w:numPr>
                      <w:ilvl w:val="0"/>
                      <w:numId w:val="35"/>
                    </w:numPr>
                    <w:rPr>
                      <w:rFonts w:ascii="Baskerville Old Face" w:hAnsi="Baskerville Old Face"/>
                    </w:rPr>
                  </w:pPr>
                  <w:r w:rsidRPr="007E72DF">
                    <w:rPr>
                      <w:rFonts w:ascii="Baskerville Old Face" w:hAnsi="Baskerville Old Face"/>
                    </w:rPr>
                    <w:t>What type of environment and weather patterns do you experience in your area?</w:t>
                  </w:r>
                </w:p>
                <w:p w:rsidR="00D63820" w:rsidRPr="007E72DF" w:rsidRDefault="00D63820" w:rsidP="00D63820">
                  <w:pPr>
                    <w:rPr>
                      <w:rFonts w:ascii="Baskerville Old Face" w:hAnsi="Baskerville Old Face"/>
                    </w:rPr>
                  </w:pPr>
                  <w:r w:rsidRPr="007E72DF">
                    <w:rPr>
                      <w:rFonts w:ascii="Baskerville Old Face" w:hAnsi="Baskerville Old Fac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3820" w:rsidRPr="007E72DF" w:rsidRDefault="00D63820" w:rsidP="00D63820">
                  <w:pPr>
                    <w:rPr>
                      <w:rFonts w:ascii="Baskerville Old Face" w:hAnsi="Baskerville Old Face"/>
                    </w:rPr>
                  </w:pPr>
                </w:p>
                <w:p w:rsidR="00D63820" w:rsidRPr="007E72DF" w:rsidRDefault="00D63820" w:rsidP="00D63820">
                  <w:pPr>
                    <w:pStyle w:val="ListParagraph"/>
                    <w:numPr>
                      <w:ilvl w:val="0"/>
                      <w:numId w:val="35"/>
                    </w:numPr>
                    <w:rPr>
                      <w:rFonts w:ascii="Baskerville Old Face" w:hAnsi="Baskerville Old Face"/>
                    </w:rPr>
                  </w:pPr>
                  <w:r w:rsidRPr="007E72DF">
                    <w:rPr>
                      <w:rFonts w:ascii="Baskerville Old Face" w:hAnsi="Baskerville Old Face"/>
                    </w:rPr>
                    <w:t>What type of chicken house do you thing is suitable in your location?</w:t>
                  </w:r>
                </w:p>
                <w:p w:rsidR="00D63820" w:rsidRPr="007E72DF" w:rsidRDefault="00D63820" w:rsidP="00D63820">
                  <w:pPr>
                    <w:rPr>
                      <w:rFonts w:ascii="Baskerville Old Face" w:hAnsi="Baskerville Old Face"/>
                    </w:rPr>
                  </w:pPr>
                  <w:r w:rsidRPr="007E72DF">
                    <w:rPr>
                      <w:rFonts w:ascii="Baskerville Old Face" w:hAnsi="Baskerville Old Fac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3820" w:rsidRPr="007E72DF" w:rsidRDefault="00D63820" w:rsidP="00D63820">
                  <w:pPr>
                    <w:pStyle w:val="ListParagraph"/>
                    <w:numPr>
                      <w:ilvl w:val="0"/>
                      <w:numId w:val="35"/>
                    </w:numPr>
                    <w:rPr>
                      <w:rFonts w:ascii="Baskerville Old Face" w:hAnsi="Baskerville Old Face"/>
                    </w:rPr>
                  </w:pPr>
                  <w:r w:rsidRPr="007E72DF">
                    <w:rPr>
                      <w:rFonts w:ascii="Baskerville Old Face" w:hAnsi="Baskerville Old Face"/>
                    </w:rPr>
                    <w:t>How do you select your village chicken breeding stock? What are the reasons for such selection?</w:t>
                  </w:r>
                </w:p>
                <w:p w:rsidR="00D63820" w:rsidRDefault="00D63820" w:rsidP="00D63820">
                  <w:r w:rsidRPr="007E72DF">
                    <w:rPr>
                      <w:rFonts w:ascii="Baskerville Old Face" w:hAnsi="Baskerville Old Fac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Default="00D63820" w:rsidP="00812948">
      <w:pPr>
        <w:spacing w:line="360" w:lineRule="auto"/>
      </w:pPr>
    </w:p>
    <w:p w:rsidR="00D63820" w:rsidRPr="00D63820" w:rsidRDefault="00D63820" w:rsidP="00812948">
      <w:pPr>
        <w:spacing w:line="360" w:lineRule="auto"/>
      </w:pPr>
    </w:p>
    <w:p w:rsidR="00480AAE" w:rsidRDefault="00480AAE">
      <w:pPr>
        <w:spacing w:after="200" w:line="276" w:lineRule="auto"/>
        <w:rPr>
          <w:color w:val="1F497D"/>
        </w:rPr>
      </w:pPr>
      <w:r>
        <w:rPr>
          <w:color w:val="1F497D"/>
        </w:rPr>
        <w:br w:type="page"/>
      </w:r>
    </w:p>
    <w:p w:rsidR="00D7568C" w:rsidRPr="00812948" w:rsidRDefault="00D7568C" w:rsidP="00812948">
      <w:pPr>
        <w:spacing w:line="360" w:lineRule="auto"/>
        <w:rPr>
          <w:color w:val="1F497D"/>
          <w:sz w:val="32"/>
          <w:szCs w:val="32"/>
        </w:rPr>
      </w:pPr>
      <w:r w:rsidRPr="00D7568C">
        <w:rPr>
          <w:color w:val="1F497D"/>
          <w:sz w:val="40"/>
          <w:szCs w:val="40"/>
        </w:rPr>
        <w:lastRenderedPageBreak/>
        <w:t>Chapter 2: Chicken management practices</w:t>
      </w:r>
    </w:p>
    <w:p w:rsidR="00D63820" w:rsidRDefault="00D63820" w:rsidP="00D63820">
      <w:pPr>
        <w:jc w:val="both"/>
        <w:rPr>
          <w:rFonts w:eastAsia="Times New Roman"/>
          <w:sz w:val="25"/>
          <w:szCs w:val="25"/>
        </w:rPr>
      </w:pPr>
      <w:r>
        <w:rPr>
          <w:rFonts w:eastAsia="Times New Roman"/>
          <w:noProof/>
          <w:sz w:val="25"/>
          <w:szCs w:val="25"/>
        </w:rPr>
        <w:drawing>
          <wp:anchor distT="0" distB="0" distL="114300" distR="114300" simplePos="0" relativeHeight="251730944" behindDoc="0" locked="0" layoutInCell="1" allowOverlap="1">
            <wp:simplePos x="0" y="0"/>
            <wp:positionH relativeFrom="column">
              <wp:posOffset>0</wp:posOffset>
            </wp:positionH>
            <wp:positionV relativeFrom="paragraph">
              <wp:posOffset>27305</wp:posOffset>
            </wp:positionV>
            <wp:extent cx="577850" cy="577850"/>
            <wp:effectExtent l="0" t="0" r="0" b="0"/>
            <wp:wrapNone/>
            <wp:docPr id="8" name="Picture 1" descr="C:\Users\fred.besari.NARI\Pictures\signs\006043-quilted-floral-icon-arrows-hand-clear-poin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signs\006043-quilted-floral-icon-arrows-hand-clear-pointer-right.png"/>
                    <pic:cNvPicPr>
                      <a:picLocks noChangeAspect="1" noChangeArrowheads="1"/>
                    </pic:cNvPicPr>
                  </pic:nvPicPr>
                  <pic:blipFill>
                    <a:blip r:embed="rId10" cstate="print"/>
                    <a:srcRect/>
                    <a:stretch>
                      <a:fillRect/>
                    </a:stretch>
                  </pic:blipFill>
                  <pic:spPr bwMode="auto">
                    <a:xfrm>
                      <a:off x="0" y="0"/>
                      <a:ext cx="577850" cy="577850"/>
                    </a:xfrm>
                    <a:prstGeom prst="rect">
                      <a:avLst/>
                    </a:prstGeom>
                    <a:noFill/>
                    <a:ln w="9525">
                      <a:noFill/>
                      <a:miter lim="800000"/>
                      <a:headEnd/>
                      <a:tailEnd/>
                    </a:ln>
                  </pic:spPr>
                </pic:pic>
              </a:graphicData>
            </a:graphic>
          </wp:anchor>
        </w:drawing>
      </w:r>
    </w:p>
    <w:p w:rsidR="00D63820" w:rsidRPr="007E72DF" w:rsidRDefault="00D63820" w:rsidP="00D63820">
      <w:pPr>
        <w:jc w:val="both"/>
        <w:rPr>
          <w:rFonts w:ascii="Baskerville Old Face" w:eastAsia="Times New Roman" w:hAnsi="Baskerville Old Face"/>
          <w:sz w:val="25"/>
          <w:szCs w:val="25"/>
        </w:rPr>
      </w:pPr>
      <w:r>
        <w:rPr>
          <w:rFonts w:eastAsia="Times New Roman"/>
          <w:sz w:val="25"/>
          <w:szCs w:val="25"/>
        </w:rPr>
        <w:t xml:space="preserve">             </w:t>
      </w:r>
      <w:r w:rsidRPr="007E72DF">
        <w:rPr>
          <w:rFonts w:ascii="Baskerville Old Face" w:eastAsia="Times New Roman" w:hAnsi="Baskerville Old Face"/>
          <w:sz w:val="25"/>
          <w:szCs w:val="25"/>
        </w:rPr>
        <w:t xml:space="preserve">In this Chapter on </w:t>
      </w:r>
      <w:r w:rsidR="007D1DC4" w:rsidRPr="007E72DF">
        <w:rPr>
          <w:rFonts w:ascii="Baskerville Old Face" w:eastAsia="Times New Roman" w:hAnsi="Baskerville Old Face"/>
          <w:sz w:val="25"/>
          <w:szCs w:val="25"/>
        </w:rPr>
        <w:t>chicken management practices</w:t>
      </w:r>
      <w:r w:rsidRPr="007E72DF">
        <w:rPr>
          <w:rFonts w:ascii="Baskerville Old Face" w:eastAsia="Times New Roman" w:hAnsi="Baskerville Old Face"/>
          <w:sz w:val="25"/>
          <w:szCs w:val="25"/>
        </w:rPr>
        <w:t xml:space="preserve"> we will look at</w:t>
      </w:r>
    </w:p>
    <w:p w:rsidR="00D63820" w:rsidRPr="007E72DF" w:rsidRDefault="007D1DC4" w:rsidP="00D6382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how to breed your own chicken using AI and natural insemination</w:t>
      </w:r>
    </w:p>
    <w:p w:rsidR="00D63820" w:rsidRPr="007E72DF" w:rsidRDefault="007D1DC4" w:rsidP="00D6382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the techniques and instrument used in artificial insemination</w:t>
      </w:r>
    </w:p>
    <w:p w:rsidR="00D63820" w:rsidRPr="007E72DF" w:rsidRDefault="007D1DC4" w:rsidP="00D6382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how to incubate eggs using Artificial incubator and natural incubator using broody hens.</w:t>
      </w:r>
    </w:p>
    <w:p w:rsidR="007D1DC4" w:rsidRPr="007E72DF" w:rsidRDefault="007D1DC4" w:rsidP="00D6382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Identify various techniques used in artificial incubation</w:t>
      </w:r>
    </w:p>
    <w:p w:rsidR="007D1DC4" w:rsidRPr="007E72DF" w:rsidRDefault="007D1DC4" w:rsidP="00D6382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 xml:space="preserve">How to identify males from female chicken and </w:t>
      </w:r>
    </w:p>
    <w:p w:rsidR="007D1DC4" w:rsidRPr="007E72DF" w:rsidRDefault="007D1DC4" w:rsidP="00D63820">
      <w:pPr>
        <w:pStyle w:val="ListParagraph"/>
        <w:numPr>
          <w:ilvl w:val="0"/>
          <w:numId w:val="10"/>
        </w:numPr>
        <w:jc w:val="both"/>
        <w:rPr>
          <w:rFonts w:ascii="Baskerville Old Face" w:eastAsia="Times New Roman" w:hAnsi="Baskerville Old Face"/>
          <w:sz w:val="25"/>
          <w:szCs w:val="25"/>
        </w:rPr>
      </w:pPr>
      <w:r w:rsidRPr="007E72DF">
        <w:rPr>
          <w:rFonts w:ascii="Baskerville Old Face" w:eastAsia="Times New Roman" w:hAnsi="Baskerville Old Face"/>
          <w:sz w:val="25"/>
          <w:szCs w:val="25"/>
        </w:rPr>
        <w:t>Differentiate broilers from layer chickens</w:t>
      </w:r>
    </w:p>
    <w:p w:rsidR="00DB283D" w:rsidRPr="00DB283D" w:rsidRDefault="00DB283D" w:rsidP="00D7568C">
      <w:pPr>
        <w:spacing w:line="360" w:lineRule="auto"/>
        <w:rPr>
          <w:color w:val="1F497D"/>
        </w:rPr>
      </w:pPr>
    </w:p>
    <w:p w:rsidR="00D7568C" w:rsidRPr="00480AAE" w:rsidRDefault="00D7568C" w:rsidP="00936C5B">
      <w:pPr>
        <w:pStyle w:val="ListParagraph"/>
        <w:numPr>
          <w:ilvl w:val="1"/>
          <w:numId w:val="18"/>
        </w:numPr>
        <w:spacing w:line="360" w:lineRule="auto"/>
        <w:rPr>
          <w:color w:val="1F497D"/>
          <w:sz w:val="32"/>
          <w:szCs w:val="32"/>
        </w:rPr>
      </w:pPr>
      <w:r w:rsidRPr="00480AAE">
        <w:rPr>
          <w:color w:val="1F497D"/>
          <w:sz w:val="32"/>
          <w:szCs w:val="32"/>
        </w:rPr>
        <w:t xml:space="preserve">Breeding of Chicken – AI and natural insemination.  </w:t>
      </w:r>
    </w:p>
    <w:p w:rsidR="00DB283D" w:rsidRDefault="00DB283D" w:rsidP="00480AAE"/>
    <w:p w:rsidR="00DB283D" w:rsidRDefault="00DB283D" w:rsidP="00DB283D">
      <w:pPr>
        <w:pStyle w:val="ListParagraph"/>
        <w:spacing w:line="360" w:lineRule="auto"/>
        <w:ind w:left="1080"/>
        <w:rPr>
          <w:color w:val="1F497D"/>
        </w:rPr>
      </w:pPr>
      <w:r>
        <w:rPr>
          <w:noProof/>
        </w:rPr>
        <w:drawing>
          <wp:inline distT="0" distB="0" distL="0" distR="0">
            <wp:extent cx="4338955" cy="3338195"/>
            <wp:effectExtent l="19050" t="0" r="4445" b="0"/>
            <wp:docPr id="1" name="Picture 1" descr="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760"/>
                    <pic:cNvPicPr>
                      <a:picLocks noChangeAspect="1" noChangeArrowheads="1"/>
                    </pic:cNvPicPr>
                  </pic:nvPicPr>
                  <pic:blipFill>
                    <a:blip r:embed="rId20" cstate="print"/>
                    <a:srcRect/>
                    <a:stretch>
                      <a:fillRect/>
                    </a:stretch>
                  </pic:blipFill>
                  <pic:spPr bwMode="auto">
                    <a:xfrm>
                      <a:off x="0" y="0"/>
                      <a:ext cx="4338955" cy="3338195"/>
                    </a:xfrm>
                    <a:prstGeom prst="rect">
                      <a:avLst/>
                    </a:prstGeom>
                    <a:noFill/>
                    <a:ln w="9525">
                      <a:noFill/>
                      <a:miter lim="800000"/>
                      <a:headEnd/>
                      <a:tailEnd/>
                    </a:ln>
                  </pic:spPr>
                </pic:pic>
              </a:graphicData>
            </a:graphic>
          </wp:inline>
        </w:drawing>
      </w:r>
    </w:p>
    <w:p w:rsidR="00DB283D" w:rsidRDefault="00DB283D" w:rsidP="00DB283D">
      <w:pPr>
        <w:pStyle w:val="ListParagraph"/>
        <w:spacing w:line="360" w:lineRule="auto"/>
        <w:ind w:left="1080"/>
        <w:rPr>
          <w:color w:val="1F497D"/>
        </w:rPr>
      </w:pPr>
      <w:r>
        <w:rPr>
          <w:color w:val="1F497D"/>
        </w:rPr>
        <w:t>Artificial insemination of raw semen in chicken</w:t>
      </w:r>
    </w:p>
    <w:p w:rsidR="00DB283D" w:rsidRDefault="00DB283D" w:rsidP="00DB283D">
      <w:pPr>
        <w:pStyle w:val="ListParagraph"/>
        <w:spacing w:line="360" w:lineRule="auto"/>
        <w:ind w:left="1080"/>
        <w:rPr>
          <w:color w:val="1F497D"/>
        </w:rPr>
      </w:pPr>
    </w:p>
    <w:p w:rsidR="003979F8" w:rsidRPr="00480AAE" w:rsidRDefault="003979F8" w:rsidP="00936C5B">
      <w:pPr>
        <w:pStyle w:val="ListParagraph"/>
        <w:numPr>
          <w:ilvl w:val="2"/>
          <w:numId w:val="19"/>
        </w:numPr>
        <w:spacing w:after="200" w:line="276" w:lineRule="auto"/>
        <w:contextualSpacing/>
        <w:rPr>
          <w:b/>
          <w:color w:val="1F497D"/>
          <w:sz w:val="32"/>
          <w:szCs w:val="32"/>
        </w:rPr>
      </w:pPr>
      <w:r w:rsidRPr="00480AAE">
        <w:rPr>
          <w:b/>
          <w:color w:val="1F497D"/>
          <w:sz w:val="32"/>
          <w:szCs w:val="32"/>
        </w:rPr>
        <w:t>Introduction</w:t>
      </w:r>
    </w:p>
    <w:p w:rsidR="003979F8" w:rsidRPr="00FA1993" w:rsidRDefault="003979F8" w:rsidP="003979F8">
      <w:r w:rsidRPr="00FA1993">
        <w:t xml:space="preserve">Artificial Insemination was first introduced in America in the 1920s and in the 1950s became widely used in Australia. This process is by which semen from the cock is collected and inseminated into the hen’s reproductive tract for reproduction with the help of instrument at proper time under most hygienic condition. Today Artificial Insemination has become a normal method of breeding quality chickens in many breeding farms in the world. </w:t>
      </w:r>
    </w:p>
    <w:p w:rsidR="007D1DC4" w:rsidRDefault="007D1DC4">
      <w:pPr>
        <w:spacing w:after="200" w:line="276" w:lineRule="auto"/>
        <w:rPr>
          <w:b/>
        </w:rPr>
      </w:pPr>
      <w:r>
        <w:rPr>
          <w:b/>
        </w:rPr>
        <w:br w:type="page"/>
      </w:r>
    </w:p>
    <w:p w:rsidR="003979F8" w:rsidRPr="00480AAE" w:rsidRDefault="003979F8" w:rsidP="00936C5B">
      <w:pPr>
        <w:pStyle w:val="ListParagraph"/>
        <w:numPr>
          <w:ilvl w:val="2"/>
          <w:numId w:val="19"/>
        </w:numPr>
        <w:spacing w:after="200" w:line="276" w:lineRule="auto"/>
        <w:contextualSpacing/>
        <w:rPr>
          <w:b/>
          <w:color w:val="1F497D"/>
          <w:sz w:val="32"/>
          <w:szCs w:val="32"/>
        </w:rPr>
      </w:pPr>
      <w:r w:rsidRPr="00480AAE">
        <w:rPr>
          <w:b/>
          <w:color w:val="1F497D"/>
          <w:sz w:val="32"/>
          <w:szCs w:val="32"/>
        </w:rPr>
        <w:lastRenderedPageBreak/>
        <w:t>Purpose</w:t>
      </w:r>
    </w:p>
    <w:p w:rsidR="003979F8" w:rsidRPr="00FA1993" w:rsidRDefault="003979F8" w:rsidP="00936C5B">
      <w:pPr>
        <w:pStyle w:val="ListParagraph"/>
        <w:numPr>
          <w:ilvl w:val="0"/>
          <w:numId w:val="2"/>
        </w:numPr>
        <w:spacing w:after="200" w:line="276" w:lineRule="auto"/>
        <w:ind w:left="720"/>
        <w:contextualSpacing/>
      </w:pPr>
      <w:r w:rsidRPr="00FA1993">
        <w:t>To inseminate the required amount of semen into the oviduct of the female bird so that it is placed near the sperm storage gland</w:t>
      </w:r>
    </w:p>
    <w:p w:rsidR="007D1DC4" w:rsidRDefault="003979F8" w:rsidP="007D1DC4">
      <w:pPr>
        <w:pStyle w:val="ListParagraph"/>
        <w:numPr>
          <w:ilvl w:val="0"/>
          <w:numId w:val="2"/>
        </w:numPr>
        <w:spacing w:after="200" w:line="276" w:lineRule="auto"/>
        <w:ind w:left="720"/>
        <w:contextualSpacing/>
      </w:pPr>
      <w:r w:rsidRPr="00FA1993">
        <w:t>To carry out the Artificial Insemination process in the best health and welfare of the female birds thereby achieving highest fertility level as possible</w:t>
      </w:r>
    </w:p>
    <w:p w:rsidR="007D1DC4" w:rsidRDefault="007D1DC4" w:rsidP="007D1DC4">
      <w:pPr>
        <w:spacing w:after="200" w:line="276" w:lineRule="auto"/>
        <w:ind w:left="360"/>
        <w:contextualSpacing/>
      </w:pPr>
    </w:p>
    <w:p w:rsidR="003979F8" w:rsidRPr="00480AAE" w:rsidRDefault="003979F8" w:rsidP="00936C5B">
      <w:pPr>
        <w:pStyle w:val="ListParagraph"/>
        <w:numPr>
          <w:ilvl w:val="2"/>
          <w:numId w:val="20"/>
        </w:numPr>
        <w:spacing w:after="200" w:line="276" w:lineRule="auto"/>
        <w:contextualSpacing/>
        <w:rPr>
          <w:b/>
          <w:color w:val="1F497D"/>
          <w:sz w:val="32"/>
          <w:szCs w:val="32"/>
        </w:rPr>
      </w:pPr>
      <w:r w:rsidRPr="00480AAE">
        <w:rPr>
          <w:b/>
          <w:color w:val="1F497D"/>
          <w:sz w:val="32"/>
          <w:szCs w:val="32"/>
        </w:rPr>
        <w:t>Advantage</w:t>
      </w:r>
    </w:p>
    <w:p w:rsidR="003979F8" w:rsidRPr="00FA1993" w:rsidRDefault="003979F8" w:rsidP="00433DD7">
      <w:pPr>
        <w:spacing w:line="276" w:lineRule="auto"/>
      </w:pPr>
      <w:r w:rsidRPr="00FA1993">
        <w:t>These are some advantages of Artificial Insemination over Natural Breeding;</w:t>
      </w:r>
    </w:p>
    <w:p w:rsidR="003979F8" w:rsidRPr="00FA1993" w:rsidRDefault="003979F8" w:rsidP="00936C5B">
      <w:pPr>
        <w:pStyle w:val="ListParagraph"/>
        <w:numPr>
          <w:ilvl w:val="0"/>
          <w:numId w:val="4"/>
        </w:numPr>
        <w:spacing w:after="200" w:line="276" w:lineRule="auto"/>
        <w:ind w:left="720"/>
        <w:contextualSpacing/>
      </w:pPr>
      <w:r w:rsidRPr="00FA1993">
        <w:t>Mating ratio is increased</w:t>
      </w:r>
    </w:p>
    <w:p w:rsidR="003979F8" w:rsidRPr="00FA1993" w:rsidRDefault="003979F8" w:rsidP="00936C5B">
      <w:pPr>
        <w:pStyle w:val="ListParagraph"/>
        <w:numPr>
          <w:ilvl w:val="0"/>
          <w:numId w:val="4"/>
        </w:numPr>
        <w:spacing w:after="200" w:line="276" w:lineRule="auto"/>
        <w:ind w:left="720"/>
        <w:contextualSpacing/>
      </w:pPr>
      <w:r w:rsidRPr="00FA1993">
        <w:t>Use of outstanding performers mainly from the old male group</w:t>
      </w:r>
    </w:p>
    <w:p w:rsidR="003979F8" w:rsidRPr="00FA1993" w:rsidRDefault="003979F8" w:rsidP="00936C5B">
      <w:pPr>
        <w:pStyle w:val="ListParagraph"/>
        <w:numPr>
          <w:ilvl w:val="0"/>
          <w:numId w:val="4"/>
        </w:numPr>
        <w:spacing w:after="200" w:line="276" w:lineRule="auto"/>
        <w:ind w:left="720"/>
        <w:contextualSpacing/>
      </w:pPr>
      <w:r w:rsidRPr="00FA1993">
        <w:t>Injured birds are used</w:t>
      </w:r>
    </w:p>
    <w:p w:rsidR="003979F8" w:rsidRPr="00FA1993" w:rsidRDefault="003979F8" w:rsidP="00936C5B">
      <w:pPr>
        <w:pStyle w:val="ListParagraph"/>
        <w:numPr>
          <w:ilvl w:val="0"/>
          <w:numId w:val="4"/>
        </w:numPr>
        <w:spacing w:after="200" w:line="276" w:lineRule="auto"/>
        <w:ind w:left="720"/>
        <w:contextualSpacing/>
      </w:pPr>
      <w:r w:rsidRPr="00FA1993">
        <w:t>Preferential mating is eliminated</w:t>
      </w:r>
    </w:p>
    <w:p w:rsidR="003979F8" w:rsidRPr="00FA1993" w:rsidRDefault="003979F8" w:rsidP="00936C5B">
      <w:pPr>
        <w:pStyle w:val="ListParagraph"/>
        <w:numPr>
          <w:ilvl w:val="0"/>
          <w:numId w:val="4"/>
        </w:numPr>
        <w:spacing w:after="200" w:line="276" w:lineRule="auto"/>
        <w:ind w:left="720"/>
        <w:contextualSpacing/>
      </w:pPr>
      <w:r w:rsidRPr="00FA1993">
        <w:t>Cross breeding is successful</w:t>
      </w:r>
    </w:p>
    <w:p w:rsidR="003979F8" w:rsidRPr="00FA1993" w:rsidRDefault="003979F8" w:rsidP="003979F8">
      <w:pPr>
        <w:pStyle w:val="ListParagraph"/>
        <w:ind w:left="0"/>
      </w:pPr>
    </w:p>
    <w:p w:rsidR="003979F8" w:rsidRPr="00433DD7" w:rsidRDefault="003979F8" w:rsidP="00936C5B">
      <w:pPr>
        <w:pStyle w:val="ListParagraph"/>
        <w:numPr>
          <w:ilvl w:val="2"/>
          <w:numId w:val="21"/>
        </w:numPr>
        <w:spacing w:after="200" w:line="276" w:lineRule="auto"/>
        <w:contextualSpacing/>
        <w:rPr>
          <w:b/>
          <w:color w:val="1F497D"/>
          <w:sz w:val="32"/>
          <w:szCs w:val="32"/>
        </w:rPr>
      </w:pPr>
      <w:r w:rsidRPr="00433DD7">
        <w:rPr>
          <w:b/>
          <w:color w:val="1F497D"/>
          <w:sz w:val="32"/>
          <w:szCs w:val="32"/>
        </w:rPr>
        <w:t>Apparatus</w:t>
      </w:r>
    </w:p>
    <w:p w:rsidR="00B86609" w:rsidRDefault="00B86609" w:rsidP="00433DD7">
      <w:pPr>
        <w:pStyle w:val="ListParagraph"/>
        <w:spacing w:line="276" w:lineRule="auto"/>
        <w:ind w:left="180"/>
      </w:pPr>
    </w:p>
    <w:p w:rsidR="003979F8" w:rsidRPr="00FA1993" w:rsidRDefault="003979F8" w:rsidP="00433DD7">
      <w:pPr>
        <w:pStyle w:val="ListParagraph"/>
        <w:spacing w:line="276" w:lineRule="auto"/>
        <w:ind w:left="180"/>
      </w:pPr>
      <w:r w:rsidRPr="00FA1993">
        <w:t>The apparatus/materials used for Artificial Insemination are as follows;</w:t>
      </w:r>
    </w:p>
    <w:p w:rsidR="003979F8" w:rsidRPr="00FA1993" w:rsidRDefault="003979F8" w:rsidP="00433DD7">
      <w:pPr>
        <w:pStyle w:val="ListParagraph"/>
        <w:spacing w:line="276" w:lineRule="auto"/>
        <w:ind w:left="180"/>
      </w:pPr>
    </w:p>
    <w:p w:rsidR="003979F8" w:rsidRPr="00FA1993" w:rsidRDefault="003979F8" w:rsidP="00936C5B">
      <w:pPr>
        <w:pStyle w:val="ListParagraph"/>
        <w:numPr>
          <w:ilvl w:val="0"/>
          <w:numId w:val="3"/>
        </w:numPr>
        <w:spacing w:after="200" w:line="276" w:lineRule="auto"/>
        <w:ind w:left="720"/>
        <w:contextualSpacing/>
      </w:pPr>
      <w:r w:rsidRPr="00FA1993">
        <w:t xml:space="preserve">Extension Agent (Sodium Glutamate) </w:t>
      </w:r>
    </w:p>
    <w:p w:rsidR="003979F8" w:rsidRPr="00FA1993" w:rsidRDefault="003979F8" w:rsidP="00936C5B">
      <w:pPr>
        <w:pStyle w:val="ListParagraph"/>
        <w:numPr>
          <w:ilvl w:val="0"/>
          <w:numId w:val="3"/>
        </w:numPr>
        <w:spacing w:after="200" w:line="276" w:lineRule="auto"/>
        <w:ind w:left="720"/>
        <w:contextualSpacing/>
      </w:pPr>
      <w:r w:rsidRPr="00FA1993">
        <w:t>PP Tubes (12x75mm)</w:t>
      </w:r>
    </w:p>
    <w:p w:rsidR="003979F8" w:rsidRPr="00FA1993" w:rsidRDefault="003979F8" w:rsidP="00936C5B">
      <w:pPr>
        <w:pStyle w:val="ListParagraph"/>
        <w:numPr>
          <w:ilvl w:val="0"/>
          <w:numId w:val="3"/>
        </w:numPr>
        <w:spacing w:after="200" w:line="276" w:lineRule="auto"/>
        <w:ind w:left="720"/>
        <w:contextualSpacing/>
      </w:pPr>
      <w:r w:rsidRPr="00FA1993">
        <w:t>Plastic Cups (10 ml)</w:t>
      </w:r>
    </w:p>
    <w:p w:rsidR="003979F8" w:rsidRPr="00FA1993" w:rsidRDefault="003979F8" w:rsidP="00936C5B">
      <w:pPr>
        <w:pStyle w:val="ListParagraph"/>
        <w:numPr>
          <w:ilvl w:val="0"/>
          <w:numId w:val="3"/>
        </w:numPr>
        <w:tabs>
          <w:tab w:val="left" w:pos="720"/>
        </w:tabs>
        <w:spacing w:after="200" w:line="276" w:lineRule="auto"/>
        <w:ind w:left="1080" w:hanging="720"/>
        <w:contextualSpacing/>
      </w:pPr>
      <w:r w:rsidRPr="00FA1993">
        <w:t>Disposable Tuberculin Syringe (1cc)</w:t>
      </w:r>
    </w:p>
    <w:p w:rsidR="003979F8" w:rsidRPr="00FA1993" w:rsidRDefault="003979F8" w:rsidP="003979F8">
      <w:pPr>
        <w:pStyle w:val="ListParagraph"/>
      </w:pPr>
    </w:p>
    <w:p w:rsidR="003979F8" w:rsidRPr="00433DD7" w:rsidRDefault="003979F8" w:rsidP="00936C5B">
      <w:pPr>
        <w:pStyle w:val="ListParagraph"/>
        <w:numPr>
          <w:ilvl w:val="1"/>
          <w:numId w:val="20"/>
        </w:numPr>
        <w:spacing w:after="200" w:line="276" w:lineRule="auto"/>
        <w:contextualSpacing/>
        <w:rPr>
          <w:b/>
          <w:color w:val="1F497D"/>
          <w:sz w:val="32"/>
          <w:szCs w:val="32"/>
        </w:rPr>
      </w:pPr>
      <w:r w:rsidRPr="00433DD7">
        <w:rPr>
          <w:b/>
          <w:color w:val="1F497D"/>
          <w:sz w:val="32"/>
          <w:szCs w:val="32"/>
        </w:rPr>
        <w:t>Operation Procedures</w:t>
      </w:r>
    </w:p>
    <w:p w:rsidR="003979F8" w:rsidRPr="00433DD7" w:rsidRDefault="003979F8" w:rsidP="00936C5B">
      <w:pPr>
        <w:pStyle w:val="ListParagraph"/>
        <w:numPr>
          <w:ilvl w:val="2"/>
          <w:numId w:val="22"/>
        </w:numPr>
        <w:spacing w:after="200" w:line="276" w:lineRule="auto"/>
        <w:contextualSpacing/>
        <w:rPr>
          <w:b/>
          <w:color w:val="1F497D"/>
          <w:sz w:val="32"/>
          <w:szCs w:val="32"/>
        </w:rPr>
      </w:pPr>
      <w:r w:rsidRPr="00433DD7">
        <w:rPr>
          <w:b/>
          <w:color w:val="1F497D"/>
          <w:sz w:val="32"/>
          <w:szCs w:val="32"/>
        </w:rPr>
        <w:t>Preparation for Semen</w:t>
      </w:r>
    </w:p>
    <w:p w:rsidR="00B86609" w:rsidRDefault="00B86609" w:rsidP="00433DD7">
      <w:pPr>
        <w:pStyle w:val="ListParagraph"/>
        <w:spacing w:line="276" w:lineRule="auto"/>
        <w:ind w:left="-90"/>
      </w:pPr>
    </w:p>
    <w:p w:rsidR="003979F8" w:rsidRPr="00FA1993" w:rsidRDefault="003979F8" w:rsidP="00433DD7">
      <w:pPr>
        <w:pStyle w:val="ListParagraph"/>
        <w:spacing w:line="276" w:lineRule="auto"/>
        <w:ind w:left="-90"/>
      </w:pPr>
      <w:r w:rsidRPr="00FA1993">
        <w:t>Before the Artificial Insemination work is conducted, the necessary apparatus/materials are prepared. The extension agent (sodium glutamate) is also prepared in the PP tube at the level of 0.6 ml and brought to the chicken house for dilution with the raw semen after the collection. The number of tubes prepared should be sufficient to the number of males from which the semen is to be collected. The total volume of mixture (raw semen and extension agent) prepared should be 0.9 ml. This amount can be used in 9 hens at the rate of 0.1 ml per hen.</w:t>
      </w:r>
    </w:p>
    <w:p w:rsidR="003979F8" w:rsidRPr="00FA1993" w:rsidRDefault="003979F8" w:rsidP="003979F8">
      <w:pPr>
        <w:pStyle w:val="ListParagraph"/>
      </w:pPr>
    </w:p>
    <w:p w:rsidR="003979F8" w:rsidRPr="00433DD7" w:rsidRDefault="003979F8" w:rsidP="00936C5B">
      <w:pPr>
        <w:pStyle w:val="ListParagraph"/>
        <w:numPr>
          <w:ilvl w:val="2"/>
          <w:numId w:val="23"/>
        </w:numPr>
        <w:spacing w:after="200" w:line="276" w:lineRule="auto"/>
        <w:contextualSpacing/>
        <w:jc w:val="both"/>
        <w:rPr>
          <w:b/>
          <w:color w:val="1F497D"/>
          <w:sz w:val="32"/>
          <w:szCs w:val="32"/>
        </w:rPr>
      </w:pPr>
      <w:r w:rsidRPr="00433DD7">
        <w:rPr>
          <w:b/>
          <w:color w:val="1F497D"/>
          <w:sz w:val="32"/>
          <w:szCs w:val="32"/>
        </w:rPr>
        <w:t>Harvesting of Raw Semen from the male</w:t>
      </w:r>
    </w:p>
    <w:p w:rsidR="003979F8" w:rsidRPr="00FA1993" w:rsidRDefault="003979F8" w:rsidP="00433DD7">
      <w:pPr>
        <w:pStyle w:val="ListParagraph"/>
        <w:spacing w:line="276" w:lineRule="auto"/>
        <w:ind w:left="-90"/>
        <w:jc w:val="both"/>
        <w:rPr>
          <w:b/>
        </w:rPr>
      </w:pPr>
      <w:r w:rsidRPr="00FA1993">
        <w:t xml:space="preserve">Firstly, the legs of the male bird are caught then turn sideways and gently pulled out of its cage. The cock is then held close against the chest of the AI operator with its head facing left. The operator raises his left hand over the cocks body and start massaging its back until the tail feathers are raised. It is not necessary to do the massaging for a long time as cocks ejaculate within short time during massaging. The body of the male bird is then held with its head slightly down to expose the vent (cloaca). Then, the two sides of the vents (cloaca) are pressed </w:t>
      </w:r>
      <w:r w:rsidRPr="00FA1993">
        <w:lastRenderedPageBreak/>
        <w:t xml:space="preserve">with the thumb and index finger in a pinching fashion, to expose the phallus and squeeze out the semen. The harvesting of semen can be done smoothly if pressed lightly just above the vent with another finger. Semen is collected directly into a test tube, however, be mindful that large quantities of transparent fluid may get intermixed with semen if large amount of semen is harvested so it is better to collect it first in a small  plastic cup (about 10 ml) and then transfer into a test tube using a pipette or dropper. Harvesting of raw semen can either be done by one or two people; (AI operator and one other person) one can squeeze the semen out and another collecting it in cup, or by one person (AI operator) alone. </w:t>
      </w:r>
    </w:p>
    <w:p w:rsidR="00A3422D" w:rsidRDefault="003979F8" w:rsidP="00433DD7">
      <w:pPr>
        <w:pStyle w:val="ListParagraph"/>
        <w:spacing w:line="276" w:lineRule="auto"/>
        <w:ind w:left="-90"/>
        <w:jc w:val="both"/>
      </w:pPr>
      <w:r w:rsidRPr="00FA1993">
        <w:t>Normally, from one rooster, 0.1-0.5 ml of semen containing 300 million to 500 million spermatozoa is ejaculated and collected at one time. In some cases more than 0.5 ml can be collected from certain birds, but, this depends on the breed and the individual bird. Sometimes fertility is lowered when f</w:t>
      </w:r>
      <w:r w:rsidR="007D1DC4">
        <w:t>a</w:t>
      </w:r>
      <w:r w:rsidRPr="00FA1993">
        <w:t>eces or urine or large amounts of blood with fluid is intermixed with the semen so care should be taken to avoid this. Feather can be used to remove any fecal matter and urine in the semen. About 90% fertilization is expected with on less than 0.01 ml of raw semen per female. However, the number of surviving spermatozoa or their mortality maybe low, in the ordinary method of insemination, depending on the individual rooster. In this case, it is better to use a little more of semen, 0.02-0.03 ml of raw semen or 0.05-0.1 ml of 3-4 times diluted semen.</w:t>
      </w:r>
    </w:p>
    <w:p w:rsidR="00A3422D" w:rsidRDefault="00A3422D">
      <w:pPr>
        <w:spacing w:after="200" w:line="276" w:lineRule="auto"/>
      </w:pPr>
    </w:p>
    <w:p w:rsidR="003979F8" w:rsidRPr="00433DD7" w:rsidRDefault="003979F8" w:rsidP="00936C5B">
      <w:pPr>
        <w:pStyle w:val="ListParagraph"/>
        <w:numPr>
          <w:ilvl w:val="2"/>
          <w:numId w:val="24"/>
        </w:numPr>
        <w:spacing w:after="200" w:line="276" w:lineRule="auto"/>
        <w:contextualSpacing/>
        <w:jc w:val="both"/>
        <w:rPr>
          <w:b/>
          <w:color w:val="1F497D"/>
          <w:sz w:val="32"/>
          <w:szCs w:val="32"/>
        </w:rPr>
      </w:pPr>
      <w:r w:rsidRPr="00433DD7">
        <w:rPr>
          <w:b/>
          <w:color w:val="1F497D"/>
          <w:sz w:val="32"/>
          <w:szCs w:val="32"/>
        </w:rPr>
        <w:t>Insemination of Semen into the female</w:t>
      </w:r>
    </w:p>
    <w:p w:rsidR="003979F8" w:rsidRPr="00FA1993" w:rsidRDefault="003979F8" w:rsidP="00433DD7">
      <w:pPr>
        <w:pStyle w:val="ListParagraph"/>
        <w:spacing w:line="276" w:lineRule="auto"/>
        <w:ind w:left="-90"/>
        <w:jc w:val="both"/>
      </w:pPr>
      <w:r w:rsidRPr="00FA1993">
        <w:t xml:space="preserve">To begin the insemination, firstly, the cage door is opened and the hen’s legs are grabbed and about half of her body is pulled outside of the cage. Her tail feathers are held in the inside part of the cage while her legs are held outside facing diagonally upward. Then the abdomen is lightly pressed on the both sides. The oviduct gets exposed when the left side of the cloaca is pressed. Gently press the abdomen as this avoids the entire cloaca to get exposed and would become difficult to transfer the semen into the oviduct; there may even be backflow of semen. </w:t>
      </w:r>
    </w:p>
    <w:p w:rsidR="003979F8" w:rsidRPr="00FA1993" w:rsidRDefault="003979F8" w:rsidP="00433DD7">
      <w:pPr>
        <w:pStyle w:val="ListParagraph"/>
        <w:spacing w:line="276" w:lineRule="auto"/>
        <w:ind w:left="-90"/>
        <w:jc w:val="both"/>
        <w:rPr>
          <w:b/>
        </w:rPr>
      </w:pPr>
      <w:r w:rsidRPr="00FA1993">
        <w:t>The devices used in the insemination vary depending on whether diluted semen or raw semen is used. In the case of diluted semen a 1ml tuberculin syringe or a similar device is used. Lake’s solution or Beltsville extender is preferable for diluting the semen. Ringer solution, Tyrode’s solution and PBS contain large amounts of chlorine ions, which can harm chicken spermatozoa so their use should be avoided. With the raw semen a pasture pipette with a rounded tip or a special injector is used. Appropriate time for inseminating is after 2pm. Insemination before this time gives a lower fertilization rate as an egg would be in the vaginal part of the oviduct.</w:t>
      </w:r>
    </w:p>
    <w:p w:rsidR="003979F8" w:rsidRPr="00FA1993" w:rsidRDefault="003979F8" w:rsidP="003979F8">
      <w:pPr>
        <w:pStyle w:val="ListParagraph"/>
        <w:ind w:left="-90"/>
        <w:jc w:val="both"/>
        <w:rPr>
          <w:b/>
        </w:rPr>
      </w:pPr>
    </w:p>
    <w:p w:rsidR="00DB283D" w:rsidRPr="00433DD7" w:rsidRDefault="00D7568C" w:rsidP="00936C5B">
      <w:pPr>
        <w:pStyle w:val="ListParagraph"/>
        <w:numPr>
          <w:ilvl w:val="1"/>
          <w:numId w:val="24"/>
        </w:numPr>
        <w:spacing w:line="360" w:lineRule="auto"/>
        <w:rPr>
          <w:b/>
          <w:color w:val="1F497D"/>
          <w:sz w:val="32"/>
          <w:szCs w:val="32"/>
        </w:rPr>
      </w:pPr>
      <w:r w:rsidRPr="00433DD7">
        <w:rPr>
          <w:b/>
          <w:color w:val="1F497D"/>
          <w:sz w:val="32"/>
          <w:szCs w:val="32"/>
        </w:rPr>
        <w:t> Incubation techniques and vent sexing   </w:t>
      </w:r>
    </w:p>
    <w:p w:rsidR="003979F8" w:rsidRPr="00433DD7" w:rsidRDefault="00433DD7" w:rsidP="003979F8">
      <w:pPr>
        <w:rPr>
          <w:b/>
          <w:color w:val="1F497D"/>
          <w:sz w:val="32"/>
          <w:szCs w:val="32"/>
        </w:rPr>
      </w:pPr>
      <w:r w:rsidRPr="00433DD7">
        <w:rPr>
          <w:b/>
          <w:color w:val="1F497D"/>
          <w:sz w:val="32"/>
          <w:szCs w:val="32"/>
        </w:rPr>
        <w:t xml:space="preserve">2.3.1 </w:t>
      </w:r>
      <w:r w:rsidR="003979F8" w:rsidRPr="00433DD7">
        <w:rPr>
          <w:b/>
          <w:color w:val="1F497D"/>
          <w:sz w:val="32"/>
          <w:szCs w:val="32"/>
        </w:rPr>
        <w:t>Introduction</w:t>
      </w:r>
    </w:p>
    <w:p w:rsidR="003979F8" w:rsidRDefault="003979F8" w:rsidP="003979F8">
      <w:pPr>
        <w:jc w:val="both"/>
      </w:pPr>
    </w:p>
    <w:p w:rsidR="003979F8" w:rsidRPr="003979F8" w:rsidRDefault="003979F8" w:rsidP="003979F8">
      <w:pPr>
        <w:jc w:val="both"/>
        <w:rPr>
          <w:color w:val="000000"/>
        </w:rPr>
      </w:pPr>
      <w:r>
        <w:t>Natural incubation</w:t>
      </w:r>
      <w:r w:rsidRPr="00156FDC">
        <w:t xml:space="preserve"> </w:t>
      </w:r>
      <w:r>
        <w:t>and artificial incubation</w:t>
      </w:r>
      <w:r w:rsidRPr="00C5052B">
        <w:t xml:space="preserve"> </w:t>
      </w:r>
      <w:r w:rsidRPr="00156FDC">
        <w:t>are two ways of hatchi</w:t>
      </w:r>
      <w:r>
        <w:t xml:space="preserve">ng fertile poultry eggs. Under national condition a </w:t>
      </w:r>
      <w:r w:rsidRPr="00156FDC">
        <w:t xml:space="preserve">hen will lay fertile eggs, sit on </w:t>
      </w:r>
      <w:r>
        <w:t>the</w:t>
      </w:r>
      <w:r w:rsidRPr="00156FDC">
        <w:t xml:space="preserve"> eggs, hatch them into chicks and brood the chicks wi</w:t>
      </w:r>
      <w:r>
        <w:t>thout any support from the farmer</w:t>
      </w:r>
      <w:r w:rsidRPr="00156FDC">
        <w:t xml:space="preserve">. This can be done in small or back yard farms. Artificial Incubation </w:t>
      </w:r>
      <w:r>
        <w:t xml:space="preserve">is another way and </w:t>
      </w:r>
      <w:r w:rsidRPr="00156FDC">
        <w:t xml:space="preserve">may be necessary in some cases with small farms but mainly used in big breeding farms. In this process an apparatus called </w:t>
      </w:r>
      <w:r w:rsidRPr="00156FDC">
        <w:lastRenderedPageBreak/>
        <w:t xml:space="preserve">incubator is used to maintain </w:t>
      </w:r>
      <w:r w:rsidRPr="003979F8">
        <w:rPr>
          <w:color w:val="000000"/>
        </w:rPr>
        <w:t xml:space="preserve">conditions in which eggs can be hatched artificially. It is an ancient practice. China developed artificial incubator at least as early as 240BC whilst United State developed small ones in 1840s and large ones in 1910. </w:t>
      </w:r>
    </w:p>
    <w:p w:rsidR="003979F8" w:rsidRDefault="003979F8" w:rsidP="003979F8">
      <w:pPr>
        <w:jc w:val="both"/>
      </w:pPr>
    </w:p>
    <w:p w:rsidR="003979F8" w:rsidRDefault="003979F8" w:rsidP="003979F8">
      <w:pPr>
        <w:jc w:val="both"/>
      </w:pPr>
      <w:r w:rsidRPr="00156FDC">
        <w:t>Today artificial incubation is relatively a straightforward process with the use of modern automatic incubators. In this process a successful hatch is almost guaranteed. Chicks hatched from the incubators are removed and raised in the brooder</w:t>
      </w:r>
      <w:r>
        <w:t>s.</w:t>
      </w:r>
    </w:p>
    <w:p w:rsidR="003979F8" w:rsidRPr="003979F8" w:rsidRDefault="003979F8" w:rsidP="003979F8">
      <w:pPr>
        <w:spacing w:line="360" w:lineRule="auto"/>
        <w:rPr>
          <w:color w:val="1F497D"/>
        </w:rPr>
      </w:pPr>
    </w:p>
    <w:p w:rsidR="00DB283D" w:rsidRPr="00DB283D" w:rsidRDefault="003979F8" w:rsidP="00DB283D">
      <w:pPr>
        <w:pStyle w:val="ListParagraph"/>
        <w:rPr>
          <w:color w:val="1F497D"/>
          <w:sz w:val="32"/>
          <w:szCs w:val="32"/>
        </w:rPr>
      </w:pPr>
      <w:r w:rsidRPr="003979F8">
        <w:rPr>
          <w:noProof/>
          <w:color w:val="1F497D"/>
          <w:sz w:val="32"/>
          <w:szCs w:val="32"/>
        </w:rPr>
        <w:drawing>
          <wp:inline distT="0" distB="0" distL="0" distR="0">
            <wp:extent cx="4933950" cy="3705225"/>
            <wp:effectExtent l="19050" t="0" r="0" b="0"/>
            <wp:docPr id="42" name="Picture 2" descr="C:\Users\monica.mazi.NARI\Pictures\100_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mazi.NARI\Pictures\100_5083.jpg"/>
                    <pic:cNvPicPr>
                      <a:picLocks noChangeAspect="1" noChangeArrowheads="1"/>
                    </pic:cNvPicPr>
                  </pic:nvPicPr>
                  <pic:blipFill>
                    <a:blip r:embed="rId21" cstate="print"/>
                    <a:srcRect/>
                    <a:stretch>
                      <a:fillRect/>
                    </a:stretch>
                  </pic:blipFill>
                  <pic:spPr bwMode="auto">
                    <a:xfrm>
                      <a:off x="0" y="0"/>
                      <a:ext cx="4933950" cy="3705225"/>
                    </a:xfrm>
                    <a:prstGeom prst="rect">
                      <a:avLst/>
                    </a:prstGeom>
                    <a:noFill/>
                    <a:ln w="9525">
                      <a:noFill/>
                      <a:miter lim="800000"/>
                      <a:headEnd/>
                      <a:tailEnd/>
                    </a:ln>
                  </pic:spPr>
                </pic:pic>
              </a:graphicData>
            </a:graphic>
          </wp:inline>
        </w:drawing>
      </w:r>
    </w:p>
    <w:p w:rsidR="003979F8" w:rsidRDefault="003979F8" w:rsidP="00DB283D">
      <w:pPr>
        <w:spacing w:line="360" w:lineRule="auto"/>
        <w:rPr>
          <w:color w:val="1F497D"/>
          <w:sz w:val="32"/>
          <w:szCs w:val="32"/>
        </w:rPr>
      </w:pPr>
    </w:p>
    <w:p w:rsidR="003979F8" w:rsidRPr="00433DD7" w:rsidRDefault="003979F8" w:rsidP="00936C5B">
      <w:pPr>
        <w:pStyle w:val="ListParagraph"/>
        <w:numPr>
          <w:ilvl w:val="2"/>
          <w:numId w:val="25"/>
        </w:numPr>
        <w:contextualSpacing/>
        <w:rPr>
          <w:b/>
          <w:color w:val="1F497D"/>
          <w:sz w:val="32"/>
          <w:szCs w:val="32"/>
        </w:rPr>
      </w:pPr>
      <w:r w:rsidRPr="00433DD7">
        <w:rPr>
          <w:b/>
          <w:color w:val="1F497D"/>
          <w:sz w:val="32"/>
          <w:szCs w:val="32"/>
        </w:rPr>
        <w:t>Purpose</w:t>
      </w:r>
    </w:p>
    <w:p w:rsidR="003979F8" w:rsidRPr="00981838" w:rsidRDefault="003979F8" w:rsidP="003979F8">
      <w:pPr>
        <w:pStyle w:val="ListParagraph"/>
        <w:ind w:left="270"/>
        <w:rPr>
          <w:b/>
        </w:rPr>
      </w:pPr>
    </w:p>
    <w:p w:rsidR="003979F8" w:rsidRDefault="003979F8" w:rsidP="003979F8">
      <w:pPr>
        <w:rPr>
          <w:b/>
          <w:sz w:val="21"/>
          <w:szCs w:val="21"/>
        </w:rPr>
      </w:pPr>
      <w:r w:rsidRPr="006220C9">
        <w:t>To hatch good and healthy chicks in large numbers for breeding and distribution purpose</w:t>
      </w:r>
      <w:r>
        <w:t>s</w:t>
      </w:r>
      <w:r w:rsidRPr="006220C9">
        <w:t>.</w:t>
      </w:r>
      <w:r>
        <w:rPr>
          <w:b/>
          <w:sz w:val="21"/>
          <w:szCs w:val="21"/>
        </w:rPr>
        <w:t xml:space="preserve"> </w:t>
      </w:r>
    </w:p>
    <w:p w:rsidR="003979F8" w:rsidRDefault="003979F8" w:rsidP="003979F8">
      <w:pPr>
        <w:rPr>
          <w:b/>
        </w:rPr>
      </w:pPr>
    </w:p>
    <w:p w:rsidR="003979F8" w:rsidRPr="00433DD7" w:rsidRDefault="003979F8" w:rsidP="00936C5B">
      <w:pPr>
        <w:pStyle w:val="ListParagraph"/>
        <w:numPr>
          <w:ilvl w:val="2"/>
          <w:numId w:val="25"/>
        </w:numPr>
        <w:contextualSpacing/>
        <w:rPr>
          <w:b/>
          <w:color w:val="1F497D"/>
          <w:sz w:val="32"/>
          <w:szCs w:val="32"/>
        </w:rPr>
      </w:pPr>
      <w:r w:rsidRPr="00433DD7">
        <w:rPr>
          <w:b/>
          <w:color w:val="1F497D"/>
          <w:sz w:val="32"/>
          <w:szCs w:val="32"/>
        </w:rPr>
        <w:t>Advantage</w:t>
      </w:r>
    </w:p>
    <w:p w:rsidR="003979F8" w:rsidRDefault="003979F8" w:rsidP="003979F8">
      <w:pPr>
        <w:rPr>
          <w:color w:val="FF0000"/>
        </w:rPr>
      </w:pPr>
    </w:p>
    <w:p w:rsidR="003979F8" w:rsidRDefault="003979F8" w:rsidP="003979F8">
      <w:r>
        <w:t>In artificial incubation;</w:t>
      </w:r>
    </w:p>
    <w:p w:rsidR="003979F8" w:rsidRPr="00C46ECE" w:rsidRDefault="003979F8" w:rsidP="00936C5B">
      <w:pPr>
        <w:pStyle w:val="ListParagraph"/>
        <w:numPr>
          <w:ilvl w:val="0"/>
          <w:numId w:val="5"/>
        </w:numPr>
        <w:ind w:left="180" w:hanging="270"/>
        <w:contextualSpacing/>
      </w:pPr>
      <w:r>
        <w:t xml:space="preserve"> C</w:t>
      </w:r>
      <w:r w:rsidRPr="00C46ECE">
        <w:t xml:space="preserve">hicks </w:t>
      </w:r>
      <w:r>
        <w:t xml:space="preserve">can be hatched </w:t>
      </w:r>
      <w:r w:rsidRPr="00C46ECE">
        <w:t>anytime</w:t>
      </w:r>
      <w:r>
        <w:t>.</w:t>
      </w:r>
      <w:r w:rsidRPr="00C46ECE">
        <w:t xml:space="preserve"> </w:t>
      </w:r>
      <w:r>
        <w:t xml:space="preserve">When compared to natural incubation, you would have to </w:t>
      </w:r>
      <w:r w:rsidRPr="00C46ECE">
        <w:t>wait for hens to go broody</w:t>
      </w:r>
      <w:r>
        <w:t xml:space="preserve"> before setting the eggs</w:t>
      </w:r>
      <w:r w:rsidRPr="00C46ECE">
        <w:t>.</w:t>
      </w:r>
    </w:p>
    <w:p w:rsidR="003979F8" w:rsidRPr="00C46ECE" w:rsidRDefault="003979F8" w:rsidP="00936C5B">
      <w:pPr>
        <w:pStyle w:val="ListParagraph"/>
        <w:numPr>
          <w:ilvl w:val="0"/>
          <w:numId w:val="5"/>
        </w:numPr>
        <w:ind w:left="180" w:hanging="270"/>
        <w:contextualSpacing/>
      </w:pPr>
      <w:r>
        <w:t>More chicks can be obtained</w:t>
      </w:r>
      <w:r w:rsidRPr="00C46ECE">
        <w:t xml:space="preserve"> </w:t>
      </w:r>
      <w:r>
        <w:t xml:space="preserve">from </w:t>
      </w:r>
      <w:r w:rsidRPr="00C46ECE">
        <w:t xml:space="preserve">one </w:t>
      </w:r>
      <w:r>
        <w:t>hatch</w:t>
      </w:r>
      <w:r w:rsidRPr="00C46ECE">
        <w:t xml:space="preserve"> </w:t>
      </w:r>
    </w:p>
    <w:p w:rsidR="003979F8" w:rsidRPr="001C0F35" w:rsidRDefault="003979F8" w:rsidP="003979F8">
      <w:pPr>
        <w:pStyle w:val="ListParagraph"/>
        <w:ind w:left="0"/>
        <w:rPr>
          <w:color w:val="FF0000"/>
          <w:sz w:val="21"/>
          <w:szCs w:val="21"/>
        </w:rPr>
      </w:pPr>
    </w:p>
    <w:p w:rsidR="003979F8" w:rsidRPr="002F0B02" w:rsidRDefault="002F0B02" w:rsidP="002F0B02">
      <w:pPr>
        <w:contextualSpacing/>
        <w:rPr>
          <w:b/>
          <w:color w:val="1F497D"/>
          <w:sz w:val="32"/>
          <w:szCs w:val="32"/>
        </w:rPr>
      </w:pPr>
      <w:r>
        <w:rPr>
          <w:b/>
          <w:color w:val="1F497D"/>
          <w:sz w:val="32"/>
          <w:szCs w:val="32"/>
        </w:rPr>
        <w:t xml:space="preserve">2.3.4 </w:t>
      </w:r>
      <w:r w:rsidR="003979F8" w:rsidRPr="002F0B02">
        <w:rPr>
          <w:b/>
          <w:color w:val="1F497D"/>
          <w:sz w:val="32"/>
          <w:szCs w:val="32"/>
        </w:rPr>
        <w:t>Apparatus/ Equipment &amp; Parts</w:t>
      </w:r>
    </w:p>
    <w:p w:rsidR="007D1DC4" w:rsidRDefault="007D1DC4" w:rsidP="003979F8"/>
    <w:p w:rsidR="003979F8" w:rsidRDefault="003979F8" w:rsidP="003979F8">
      <w:r>
        <w:t>These are the important things that are needed for a hatchery unit and incubator;</w:t>
      </w:r>
    </w:p>
    <w:p w:rsidR="007D1DC4" w:rsidRDefault="007D1DC4">
      <w:pPr>
        <w:spacing w:after="200" w:line="276" w:lineRule="auto"/>
        <w:rPr>
          <w:i/>
        </w:rPr>
      </w:pPr>
      <w:r>
        <w:rPr>
          <w:i/>
        </w:rPr>
        <w:br w:type="page"/>
      </w:r>
    </w:p>
    <w:p w:rsidR="003979F8" w:rsidRPr="002F0B02" w:rsidRDefault="00433DD7" w:rsidP="003979F8">
      <w:pPr>
        <w:rPr>
          <w:b/>
          <w:color w:val="1F497D"/>
          <w:sz w:val="32"/>
          <w:szCs w:val="32"/>
        </w:rPr>
      </w:pPr>
      <w:r w:rsidRPr="002F0B02">
        <w:rPr>
          <w:b/>
          <w:color w:val="1F497D"/>
          <w:sz w:val="32"/>
          <w:szCs w:val="32"/>
        </w:rPr>
        <w:lastRenderedPageBreak/>
        <w:t xml:space="preserve">2.3.5 </w:t>
      </w:r>
      <w:r w:rsidR="003979F8" w:rsidRPr="002F0B02">
        <w:rPr>
          <w:b/>
          <w:color w:val="1F497D"/>
          <w:sz w:val="32"/>
          <w:szCs w:val="32"/>
        </w:rPr>
        <w:t>Hatchery</w:t>
      </w:r>
      <w:r w:rsidR="002F0B02">
        <w:rPr>
          <w:b/>
          <w:color w:val="1F497D"/>
          <w:sz w:val="32"/>
          <w:szCs w:val="32"/>
        </w:rPr>
        <w:t>.</w:t>
      </w:r>
    </w:p>
    <w:p w:rsidR="007D1DC4" w:rsidRDefault="007D1DC4" w:rsidP="003979F8"/>
    <w:p w:rsidR="003979F8" w:rsidRPr="00385935" w:rsidRDefault="003979F8" w:rsidP="003979F8">
      <w:r w:rsidRPr="00385935">
        <w:t xml:space="preserve">It is the building </w:t>
      </w:r>
      <w:r>
        <w:t xml:space="preserve">used </w:t>
      </w:r>
      <w:r w:rsidRPr="00385935">
        <w:t>for housing the incubators.</w:t>
      </w:r>
      <w:r>
        <w:t xml:space="preserve"> It should have the following;</w:t>
      </w:r>
    </w:p>
    <w:p w:rsidR="003979F8" w:rsidRPr="00E65BE3" w:rsidRDefault="003979F8" w:rsidP="00936C5B">
      <w:pPr>
        <w:numPr>
          <w:ilvl w:val="0"/>
          <w:numId w:val="3"/>
        </w:numPr>
        <w:ind w:left="810" w:hanging="450"/>
      </w:pPr>
      <w:r>
        <w:t>incubator machine (E3 Incubator- Fully Automatic)</w:t>
      </w:r>
    </w:p>
    <w:p w:rsidR="003979F8" w:rsidRPr="00E65BE3" w:rsidRDefault="003979F8" w:rsidP="00936C5B">
      <w:pPr>
        <w:numPr>
          <w:ilvl w:val="0"/>
          <w:numId w:val="3"/>
        </w:numPr>
        <w:ind w:left="810" w:hanging="450"/>
      </w:pPr>
      <w:r>
        <w:t>good room air conditioner unit</w:t>
      </w:r>
    </w:p>
    <w:p w:rsidR="003979F8" w:rsidRDefault="003979F8" w:rsidP="00936C5B">
      <w:pPr>
        <w:numPr>
          <w:ilvl w:val="0"/>
          <w:numId w:val="3"/>
        </w:numPr>
        <w:ind w:left="810" w:hanging="450"/>
      </w:pPr>
      <w:r>
        <w:t>footbath- for dipping boots</w:t>
      </w:r>
    </w:p>
    <w:p w:rsidR="003979F8" w:rsidRDefault="003979F8" w:rsidP="00936C5B">
      <w:pPr>
        <w:numPr>
          <w:ilvl w:val="0"/>
          <w:numId w:val="3"/>
        </w:numPr>
        <w:ind w:left="810" w:hanging="450"/>
      </w:pPr>
      <w:r>
        <w:t>Safety Gears for workers to use</w:t>
      </w:r>
    </w:p>
    <w:p w:rsidR="003979F8" w:rsidRPr="00385935" w:rsidRDefault="003979F8" w:rsidP="00936C5B">
      <w:pPr>
        <w:numPr>
          <w:ilvl w:val="0"/>
          <w:numId w:val="3"/>
        </w:numPr>
        <w:ind w:left="810" w:hanging="450"/>
      </w:pPr>
      <w:r>
        <w:t>good egg storing room</w:t>
      </w:r>
    </w:p>
    <w:p w:rsidR="003979F8" w:rsidRDefault="003979F8" w:rsidP="003979F8">
      <w:pPr>
        <w:pStyle w:val="ListParagraph"/>
        <w:ind w:left="360"/>
        <w:rPr>
          <w:i/>
        </w:rPr>
      </w:pPr>
    </w:p>
    <w:p w:rsidR="003979F8" w:rsidRPr="002F0B02" w:rsidRDefault="00433DD7" w:rsidP="00433DD7">
      <w:pPr>
        <w:contextualSpacing/>
        <w:rPr>
          <w:b/>
          <w:color w:val="1F497D"/>
          <w:sz w:val="32"/>
          <w:szCs w:val="32"/>
        </w:rPr>
      </w:pPr>
      <w:r w:rsidRPr="002F0B02">
        <w:rPr>
          <w:b/>
          <w:color w:val="1F497D"/>
          <w:sz w:val="32"/>
          <w:szCs w:val="32"/>
        </w:rPr>
        <w:t xml:space="preserve">2.3.6 </w:t>
      </w:r>
      <w:r w:rsidR="003979F8" w:rsidRPr="002F0B02">
        <w:rPr>
          <w:b/>
          <w:color w:val="1F497D"/>
          <w:sz w:val="32"/>
          <w:szCs w:val="32"/>
        </w:rPr>
        <w:t>Incubator</w:t>
      </w:r>
    </w:p>
    <w:p w:rsidR="003979F8" w:rsidRPr="00B55F68" w:rsidRDefault="003979F8" w:rsidP="003979F8">
      <w:r w:rsidRPr="00B55F68">
        <w:t>It is used for hatching eggs</w:t>
      </w:r>
      <w:r>
        <w:t>. It should contain the following,</w:t>
      </w:r>
    </w:p>
    <w:p w:rsidR="003979F8" w:rsidRPr="00DF6E95" w:rsidRDefault="003979F8" w:rsidP="00936C5B">
      <w:pPr>
        <w:pStyle w:val="ListParagraph"/>
        <w:numPr>
          <w:ilvl w:val="0"/>
          <w:numId w:val="6"/>
        </w:numPr>
        <w:ind w:left="720"/>
        <w:contextualSpacing/>
      </w:pPr>
      <w:r w:rsidRPr="000E14EB">
        <w:t xml:space="preserve">2 heater elements </w:t>
      </w:r>
    </w:p>
    <w:p w:rsidR="003979F8" w:rsidRPr="000E14EB" w:rsidRDefault="003979F8" w:rsidP="00936C5B">
      <w:pPr>
        <w:pStyle w:val="ListParagraph"/>
        <w:numPr>
          <w:ilvl w:val="0"/>
          <w:numId w:val="6"/>
        </w:numPr>
        <w:ind w:left="720"/>
        <w:contextualSpacing/>
      </w:pPr>
      <w:r w:rsidRPr="000E14EB">
        <w:t>2 heater globes</w:t>
      </w:r>
    </w:p>
    <w:p w:rsidR="003979F8" w:rsidRDefault="003979F8" w:rsidP="00936C5B">
      <w:pPr>
        <w:numPr>
          <w:ilvl w:val="0"/>
          <w:numId w:val="6"/>
        </w:numPr>
        <w:ind w:left="720"/>
      </w:pPr>
      <w:r>
        <w:t>12 plastic setting trays</w:t>
      </w:r>
    </w:p>
    <w:p w:rsidR="003979F8" w:rsidRDefault="003979F8" w:rsidP="00936C5B">
      <w:pPr>
        <w:numPr>
          <w:ilvl w:val="0"/>
          <w:numId w:val="6"/>
        </w:numPr>
        <w:ind w:left="720"/>
      </w:pPr>
      <w:r>
        <w:t>4 hatching trays with lids</w:t>
      </w:r>
    </w:p>
    <w:p w:rsidR="003979F8" w:rsidRDefault="003979F8" w:rsidP="00936C5B">
      <w:pPr>
        <w:numPr>
          <w:ilvl w:val="0"/>
          <w:numId w:val="6"/>
        </w:numPr>
        <w:ind w:left="720"/>
      </w:pPr>
      <w:r>
        <w:t>4 plastic water trays</w:t>
      </w:r>
    </w:p>
    <w:p w:rsidR="003979F8" w:rsidRDefault="003979F8" w:rsidP="00936C5B">
      <w:pPr>
        <w:numPr>
          <w:ilvl w:val="0"/>
          <w:numId w:val="6"/>
        </w:numPr>
        <w:ind w:left="720"/>
      </w:pPr>
      <w:r>
        <w:t>1 plastic water filling cup</w:t>
      </w:r>
    </w:p>
    <w:p w:rsidR="003979F8" w:rsidRDefault="003979F8" w:rsidP="00936C5B">
      <w:pPr>
        <w:numPr>
          <w:ilvl w:val="0"/>
          <w:numId w:val="6"/>
        </w:numPr>
        <w:ind w:left="720"/>
      </w:pPr>
      <w:r>
        <w:t>1 stainless steel water cup holder</w:t>
      </w:r>
    </w:p>
    <w:p w:rsidR="003979F8" w:rsidRDefault="003979F8" w:rsidP="00936C5B">
      <w:pPr>
        <w:numPr>
          <w:ilvl w:val="0"/>
          <w:numId w:val="6"/>
        </w:numPr>
        <w:ind w:left="720"/>
      </w:pPr>
      <w:r>
        <w:t>1 angle dry bulb thermometer</w:t>
      </w:r>
    </w:p>
    <w:p w:rsidR="003979F8" w:rsidRPr="00C43514" w:rsidRDefault="003979F8" w:rsidP="00936C5B">
      <w:pPr>
        <w:numPr>
          <w:ilvl w:val="0"/>
          <w:numId w:val="6"/>
        </w:numPr>
        <w:ind w:left="720"/>
      </w:pPr>
      <w:r>
        <w:t>1 wet bulb thermometer with wick</w:t>
      </w:r>
    </w:p>
    <w:p w:rsidR="003979F8" w:rsidRPr="00B55F68" w:rsidRDefault="003979F8" w:rsidP="007D1DC4"/>
    <w:p w:rsidR="003979F8" w:rsidRPr="002F0B02" w:rsidRDefault="007D1DC4" w:rsidP="00433DD7">
      <w:pPr>
        <w:contextualSpacing/>
        <w:rPr>
          <w:b/>
          <w:color w:val="1F497D"/>
          <w:sz w:val="32"/>
          <w:szCs w:val="32"/>
        </w:rPr>
      </w:pPr>
      <w:r>
        <w:rPr>
          <w:b/>
          <w:color w:val="1F497D"/>
          <w:sz w:val="32"/>
          <w:szCs w:val="32"/>
        </w:rPr>
        <w:t xml:space="preserve">2.3.7. </w:t>
      </w:r>
      <w:r w:rsidR="003979F8" w:rsidRPr="002F0B02">
        <w:rPr>
          <w:b/>
          <w:color w:val="1F497D"/>
          <w:sz w:val="32"/>
          <w:szCs w:val="32"/>
        </w:rPr>
        <w:t>Sanitary Measures for Incubation Room/Hatchery</w:t>
      </w:r>
    </w:p>
    <w:p w:rsidR="003979F8" w:rsidRDefault="003979F8" w:rsidP="003979F8">
      <w:pPr>
        <w:pStyle w:val="ListParagraph"/>
        <w:ind w:left="180"/>
        <w:jc w:val="both"/>
      </w:pPr>
    </w:p>
    <w:p w:rsidR="003979F8" w:rsidRPr="002F0B02" w:rsidRDefault="00433DD7" w:rsidP="003979F8">
      <w:pPr>
        <w:pStyle w:val="ListParagraph"/>
        <w:ind w:left="90" w:hanging="90"/>
        <w:jc w:val="both"/>
        <w:rPr>
          <w:b/>
          <w:color w:val="1F497D"/>
          <w:sz w:val="32"/>
          <w:szCs w:val="32"/>
        </w:rPr>
      </w:pPr>
      <w:r w:rsidRPr="002F0B02">
        <w:rPr>
          <w:b/>
          <w:color w:val="1F497D"/>
          <w:sz w:val="32"/>
          <w:szCs w:val="32"/>
        </w:rPr>
        <w:t xml:space="preserve">2.3.7.1 </w:t>
      </w:r>
      <w:r w:rsidR="003979F8" w:rsidRPr="002F0B02">
        <w:rPr>
          <w:b/>
          <w:color w:val="1F497D"/>
          <w:sz w:val="32"/>
          <w:szCs w:val="32"/>
        </w:rPr>
        <w:t>Isolation of Hatchery</w:t>
      </w:r>
    </w:p>
    <w:p w:rsidR="003979F8" w:rsidRDefault="003979F8" w:rsidP="003979F8">
      <w:pPr>
        <w:pStyle w:val="ListParagraph"/>
        <w:ind w:left="0"/>
        <w:jc w:val="both"/>
      </w:pPr>
      <w:r>
        <w:t>The hatchery unit should be isolated from other farm buildings because newly hatched chicks from the incubator do not have enough resistance to fight against various diseases and may become sick easily.</w:t>
      </w:r>
    </w:p>
    <w:p w:rsidR="003979F8" w:rsidRDefault="003979F8" w:rsidP="003979F8">
      <w:pPr>
        <w:pStyle w:val="ListParagraph"/>
        <w:ind w:left="0"/>
        <w:jc w:val="both"/>
        <w:rPr>
          <w:i/>
        </w:rPr>
      </w:pPr>
    </w:p>
    <w:p w:rsidR="003979F8" w:rsidRPr="002F0B02" w:rsidRDefault="00433DD7" w:rsidP="003979F8">
      <w:pPr>
        <w:pStyle w:val="ListParagraph"/>
        <w:ind w:left="0"/>
        <w:jc w:val="both"/>
        <w:rPr>
          <w:b/>
          <w:color w:val="1F497D"/>
          <w:sz w:val="32"/>
          <w:szCs w:val="32"/>
        </w:rPr>
      </w:pPr>
      <w:r w:rsidRPr="002F0B02">
        <w:rPr>
          <w:b/>
          <w:color w:val="1F497D"/>
          <w:sz w:val="32"/>
          <w:szCs w:val="32"/>
        </w:rPr>
        <w:t>2.3.7.2</w:t>
      </w:r>
      <w:r w:rsidR="007D1DC4">
        <w:rPr>
          <w:b/>
          <w:color w:val="1F497D"/>
          <w:sz w:val="32"/>
          <w:szCs w:val="32"/>
        </w:rPr>
        <w:t>.</w:t>
      </w:r>
      <w:r w:rsidRPr="002F0B02">
        <w:rPr>
          <w:b/>
          <w:color w:val="1F497D"/>
          <w:sz w:val="32"/>
          <w:szCs w:val="32"/>
        </w:rPr>
        <w:t xml:space="preserve"> </w:t>
      </w:r>
      <w:r w:rsidR="003979F8" w:rsidRPr="002F0B02">
        <w:rPr>
          <w:b/>
          <w:color w:val="1F497D"/>
          <w:sz w:val="32"/>
          <w:szCs w:val="32"/>
        </w:rPr>
        <w:t>Disinfection before the incubation commence</w:t>
      </w:r>
    </w:p>
    <w:p w:rsidR="007D1DC4" w:rsidRDefault="007D1DC4" w:rsidP="003979F8">
      <w:pPr>
        <w:jc w:val="both"/>
      </w:pPr>
    </w:p>
    <w:p w:rsidR="003979F8" w:rsidRDefault="003979F8" w:rsidP="003979F8">
      <w:pPr>
        <w:jc w:val="both"/>
      </w:pPr>
      <w:r w:rsidRPr="001F7E52">
        <w:t xml:space="preserve">Before </w:t>
      </w:r>
      <w:r>
        <w:t>the</w:t>
      </w:r>
      <w:r w:rsidRPr="001F7E52">
        <w:t xml:space="preserve"> </w:t>
      </w:r>
      <w:r>
        <w:t xml:space="preserve">incubation the </w:t>
      </w:r>
      <w:r w:rsidRPr="001F7E52">
        <w:t xml:space="preserve">incubator </w:t>
      </w:r>
      <w:r>
        <w:t xml:space="preserve">and the incubator room </w:t>
      </w:r>
      <w:r w:rsidRPr="001F7E52">
        <w:t xml:space="preserve">must be </w:t>
      </w:r>
      <w:r>
        <w:t>disinfected. Thoroughly wash and sterilize</w:t>
      </w:r>
      <w:r w:rsidRPr="001F7E52">
        <w:t xml:space="preserve"> with a mild disinfectant solution. Most household disinfecta</w:t>
      </w:r>
      <w:r>
        <w:t>nts are suitable for this or</w:t>
      </w:r>
      <w:r w:rsidRPr="001F7E52">
        <w:t xml:space="preserve"> can purchase a commercial sterilizing solution from poultry suppliers. </w:t>
      </w:r>
    </w:p>
    <w:p w:rsidR="003979F8" w:rsidRPr="001F7E52" w:rsidRDefault="003979F8" w:rsidP="003979F8">
      <w:pPr>
        <w:jc w:val="both"/>
      </w:pPr>
      <w:r>
        <w:t xml:space="preserve">All attachments of the incubator must be disassembled and washed off dirt. </w:t>
      </w:r>
      <w:r w:rsidRPr="001F7E52">
        <w:t>Care must be taken when cleaning to avoid electrical and electronic components which could be damaged while cleaning.</w:t>
      </w:r>
    </w:p>
    <w:p w:rsidR="003979F8" w:rsidRDefault="003979F8" w:rsidP="003979F8">
      <w:pPr>
        <w:jc w:val="both"/>
      </w:pPr>
      <w:r w:rsidRPr="001F7E52">
        <w:t>Fumigation is another method of sterilizing eggs before incubation. Commercial breeders use a combination of formaldehyde and formalin to thoroughly cleanse the eggs. However, this is only done by large breeders in commercial situations.</w:t>
      </w:r>
    </w:p>
    <w:p w:rsidR="003979F8" w:rsidRDefault="003979F8" w:rsidP="003979F8">
      <w:pPr>
        <w:pStyle w:val="ListParagraph"/>
        <w:ind w:left="0"/>
        <w:jc w:val="both"/>
      </w:pPr>
    </w:p>
    <w:p w:rsidR="003979F8" w:rsidRPr="002F0B02" w:rsidRDefault="00433DD7" w:rsidP="003979F8">
      <w:pPr>
        <w:pStyle w:val="ListParagraph"/>
        <w:ind w:left="0"/>
        <w:jc w:val="both"/>
        <w:rPr>
          <w:b/>
          <w:color w:val="1F497D"/>
          <w:sz w:val="32"/>
          <w:szCs w:val="32"/>
        </w:rPr>
      </w:pPr>
      <w:r w:rsidRPr="002F0B02">
        <w:rPr>
          <w:b/>
          <w:color w:val="1F497D"/>
          <w:sz w:val="32"/>
          <w:szCs w:val="32"/>
        </w:rPr>
        <w:t>2.3.7.3</w:t>
      </w:r>
      <w:r w:rsidR="007D1DC4">
        <w:rPr>
          <w:b/>
          <w:color w:val="1F497D"/>
          <w:sz w:val="32"/>
          <w:szCs w:val="32"/>
        </w:rPr>
        <w:t>.</w:t>
      </w:r>
      <w:r w:rsidRPr="002F0B02">
        <w:rPr>
          <w:b/>
          <w:color w:val="1F497D"/>
          <w:sz w:val="32"/>
          <w:szCs w:val="32"/>
        </w:rPr>
        <w:t xml:space="preserve"> </w:t>
      </w:r>
      <w:r w:rsidR="003979F8" w:rsidRPr="002F0B02">
        <w:rPr>
          <w:b/>
          <w:color w:val="1F497D"/>
          <w:sz w:val="32"/>
          <w:szCs w:val="32"/>
        </w:rPr>
        <w:t>Staff Movement Restriction</w:t>
      </w:r>
    </w:p>
    <w:p w:rsidR="003979F8" w:rsidRPr="00B55F68" w:rsidRDefault="003979F8" w:rsidP="003979F8">
      <w:pPr>
        <w:jc w:val="both"/>
      </w:pPr>
      <w:r>
        <w:t>Only the person in-charge of the hatchery should allow entering the disinfected room. Before entering the room he or she has to wear safety clothes. A footbath solution must also be prepared in a container and placed at the door way for the worker to dip his boots inside before entering the room.</w:t>
      </w:r>
    </w:p>
    <w:p w:rsidR="00F853F5" w:rsidRDefault="00F853F5">
      <w:pPr>
        <w:spacing w:after="200" w:line="276" w:lineRule="auto"/>
        <w:rPr>
          <w:b/>
        </w:rPr>
      </w:pPr>
      <w:r>
        <w:rPr>
          <w:b/>
        </w:rPr>
        <w:br w:type="page"/>
      </w:r>
    </w:p>
    <w:p w:rsidR="003979F8" w:rsidRPr="002F0B02" w:rsidRDefault="003979F8" w:rsidP="00936C5B">
      <w:pPr>
        <w:pStyle w:val="ListParagraph"/>
        <w:numPr>
          <w:ilvl w:val="2"/>
          <w:numId w:val="26"/>
        </w:numPr>
        <w:contextualSpacing/>
        <w:jc w:val="both"/>
        <w:rPr>
          <w:b/>
          <w:color w:val="1F497D"/>
          <w:sz w:val="32"/>
          <w:szCs w:val="32"/>
        </w:rPr>
      </w:pPr>
      <w:r w:rsidRPr="002F0B02">
        <w:rPr>
          <w:b/>
          <w:color w:val="1F497D"/>
          <w:sz w:val="32"/>
          <w:szCs w:val="32"/>
        </w:rPr>
        <w:lastRenderedPageBreak/>
        <w:t xml:space="preserve">Incubator Operation </w:t>
      </w:r>
    </w:p>
    <w:p w:rsidR="003979F8" w:rsidRDefault="003979F8" w:rsidP="003979F8">
      <w:pPr>
        <w:jc w:val="both"/>
        <w:rPr>
          <w:i/>
        </w:rPr>
      </w:pPr>
    </w:p>
    <w:p w:rsidR="003979F8" w:rsidRPr="002F0B02" w:rsidRDefault="00433DD7" w:rsidP="003979F8">
      <w:pPr>
        <w:jc w:val="both"/>
        <w:rPr>
          <w:b/>
          <w:color w:val="1F497D"/>
          <w:sz w:val="32"/>
          <w:szCs w:val="32"/>
        </w:rPr>
      </w:pPr>
      <w:r w:rsidRPr="002F0B02">
        <w:rPr>
          <w:b/>
          <w:color w:val="1F497D"/>
          <w:sz w:val="32"/>
          <w:szCs w:val="32"/>
        </w:rPr>
        <w:t xml:space="preserve">2.3.8.1 </w:t>
      </w:r>
      <w:r w:rsidR="003979F8" w:rsidRPr="002F0B02">
        <w:rPr>
          <w:b/>
          <w:color w:val="1F497D"/>
          <w:sz w:val="32"/>
          <w:szCs w:val="32"/>
        </w:rPr>
        <w:t xml:space="preserve">Preparing of Incubator prior to setting of eggs </w:t>
      </w:r>
    </w:p>
    <w:p w:rsidR="00F853F5" w:rsidRDefault="00F853F5" w:rsidP="003979F8">
      <w:pPr>
        <w:jc w:val="both"/>
      </w:pPr>
    </w:p>
    <w:p w:rsidR="003979F8" w:rsidRDefault="003979F8" w:rsidP="003979F8">
      <w:pPr>
        <w:jc w:val="both"/>
      </w:pPr>
      <w:r>
        <w:t>T</w:t>
      </w:r>
      <w:r w:rsidRPr="005D2501">
        <w:t xml:space="preserve">he incubator </w:t>
      </w:r>
      <w:r>
        <w:t xml:space="preserve">has to be placed </w:t>
      </w:r>
      <w:r w:rsidRPr="005D2501">
        <w:t xml:space="preserve">in a </w:t>
      </w:r>
      <w:r>
        <w:t>confinement</w:t>
      </w:r>
      <w:r w:rsidRPr="005D2501">
        <w:t xml:space="preserve"> with</w:t>
      </w:r>
      <w:r>
        <w:t xml:space="preserve"> the</w:t>
      </w:r>
      <w:r w:rsidRPr="005D2501">
        <w:t xml:space="preserve"> temperature </w:t>
      </w:r>
      <w:r>
        <w:t xml:space="preserve">ranging from 18-25 degree Celsius </w:t>
      </w:r>
      <w:r w:rsidRPr="005D2501">
        <w:t xml:space="preserve">and away from direct sunlight. </w:t>
      </w:r>
      <w:r>
        <w:t>It would be more appropriate to have a room air conditioner in the confinement. There should be adequate v</w:t>
      </w:r>
      <w:r w:rsidRPr="005D2501">
        <w:t xml:space="preserve">entilation </w:t>
      </w:r>
      <w:r>
        <w:t xml:space="preserve">in the room and </w:t>
      </w:r>
      <w:r w:rsidRPr="005D2501">
        <w:t xml:space="preserve">should </w:t>
      </w:r>
      <w:r>
        <w:t>not be very dry.</w:t>
      </w:r>
    </w:p>
    <w:p w:rsidR="003979F8" w:rsidRPr="00E77F5B" w:rsidRDefault="003979F8" w:rsidP="003979F8">
      <w:pPr>
        <w:jc w:val="both"/>
      </w:pPr>
      <w:r>
        <w:t>A</w:t>
      </w:r>
      <w:r w:rsidRPr="005D2501">
        <w:t>ll equipment</w:t>
      </w:r>
      <w:r>
        <w:t xml:space="preserve"> and parts</w:t>
      </w:r>
      <w:r w:rsidRPr="005D2501">
        <w:t xml:space="preserve"> </w:t>
      </w:r>
      <w:r>
        <w:t>in the incubator must be checked and tested to see if they are functioning well before the eggs are set. The water trays in the machine have to be filled up with water.  Allow the machine to run for about 3</w:t>
      </w:r>
      <w:r w:rsidRPr="005D2501">
        <w:t xml:space="preserve"> hours</w:t>
      </w:r>
      <w:r>
        <w:t xml:space="preserve"> </w:t>
      </w:r>
      <w:r w:rsidRPr="005D2501">
        <w:t>before incubation</w:t>
      </w:r>
      <w:r>
        <w:t xml:space="preserve"> begins as this will</w:t>
      </w:r>
      <w:r w:rsidRPr="005D2501">
        <w:t xml:space="preserve"> enable </w:t>
      </w:r>
      <w:r>
        <w:t>the ample temperature within the</w:t>
      </w:r>
      <w:r w:rsidRPr="005D2501">
        <w:t xml:space="preserve"> </w:t>
      </w:r>
      <w:r>
        <w:t xml:space="preserve">chamber of the incubator </w:t>
      </w:r>
      <w:r w:rsidRPr="005D2501">
        <w:t xml:space="preserve">to </w:t>
      </w:r>
      <w:r>
        <w:t xml:space="preserve">be </w:t>
      </w:r>
      <w:r w:rsidRPr="005D2501">
        <w:t>adjust</w:t>
      </w:r>
      <w:r>
        <w:t>ed correctly</w:t>
      </w:r>
      <w:r w:rsidRPr="005D2501">
        <w:t>.</w:t>
      </w:r>
    </w:p>
    <w:p w:rsidR="003979F8" w:rsidRDefault="003979F8" w:rsidP="003979F8">
      <w:pPr>
        <w:jc w:val="both"/>
        <w:rPr>
          <w:i/>
        </w:rPr>
      </w:pPr>
    </w:p>
    <w:p w:rsidR="003979F8" w:rsidRPr="002F0B02" w:rsidRDefault="00433DD7" w:rsidP="003979F8">
      <w:pPr>
        <w:jc w:val="both"/>
        <w:rPr>
          <w:b/>
          <w:color w:val="1F497D"/>
          <w:sz w:val="32"/>
          <w:szCs w:val="32"/>
        </w:rPr>
      </w:pPr>
      <w:r w:rsidRPr="002F0B02">
        <w:rPr>
          <w:b/>
          <w:color w:val="1F497D"/>
          <w:sz w:val="32"/>
          <w:szCs w:val="32"/>
        </w:rPr>
        <w:t>2.3.8.2</w:t>
      </w:r>
      <w:r w:rsidR="00F853F5">
        <w:rPr>
          <w:b/>
          <w:color w:val="1F497D"/>
          <w:sz w:val="32"/>
          <w:szCs w:val="32"/>
        </w:rPr>
        <w:t>.</w:t>
      </w:r>
      <w:r w:rsidR="003979F8" w:rsidRPr="002F0B02">
        <w:rPr>
          <w:b/>
          <w:color w:val="1F497D"/>
          <w:sz w:val="32"/>
          <w:szCs w:val="32"/>
        </w:rPr>
        <w:t xml:space="preserve"> Setting of eggs into the incubator</w:t>
      </w:r>
    </w:p>
    <w:p w:rsidR="00F853F5" w:rsidRDefault="00F853F5" w:rsidP="003979F8">
      <w:pPr>
        <w:jc w:val="both"/>
      </w:pPr>
    </w:p>
    <w:p w:rsidR="003979F8" w:rsidRPr="00C43514" w:rsidRDefault="003979F8" w:rsidP="003979F8">
      <w:pPr>
        <w:jc w:val="both"/>
      </w:pPr>
      <w:r>
        <w:t>Only clean and good fertile eggs are to be placed into the incubator chamber on the plastic trays. E</w:t>
      </w:r>
      <w:r w:rsidRPr="001F7E52">
        <w:t xml:space="preserve">ggs </w:t>
      </w:r>
      <w:r>
        <w:t xml:space="preserve">are placed </w:t>
      </w:r>
      <w:r w:rsidRPr="001F7E52">
        <w:t>either horizontally or ideally at an angle of 45° with the pointed end down. This allows more room for the embryo to develop and an increased area of exposure for the air cell</w:t>
      </w:r>
      <w:r>
        <w:t xml:space="preserve">. </w:t>
      </w:r>
      <w:r w:rsidRPr="001F7E52">
        <w:t>Eggs which are incorrectly placed will have less chance of successful h</w:t>
      </w:r>
      <w:r>
        <w:t>atching, so taking time in placing eggs</w:t>
      </w:r>
      <w:r w:rsidRPr="001F7E52">
        <w:t xml:space="preserve"> correctly </w:t>
      </w:r>
      <w:r>
        <w:t xml:space="preserve">inside the incubator is </w:t>
      </w:r>
      <w:r w:rsidRPr="001F7E52">
        <w:t>worthwhile.</w:t>
      </w:r>
      <w:r>
        <w:t xml:space="preserve"> </w:t>
      </w:r>
      <w:r w:rsidRPr="001F7E52">
        <w:t>Eggs placed in any other position may result in the embryo dying at a late stage of development and is the main cause</w:t>
      </w:r>
      <w:r>
        <w:t xml:space="preserve"> of chicks being 'dead in shell.</w:t>
      </w:r>
    </w:p>
    <w:p w:rsidR="003979F8" w:rsidRDefault="003979F8" w:rsidP="003979F8">
      <w:pPr>
        <w:jc w:val="both"/>
        <w:rPr>
          <w:i/>
        </w:rPr>
      </w:pPr>
    </w:p>
    <w:p w:rsidR="003979F8" w:rsidRPr="002F0B02" w:rsidRDefault="00433DD7" w:rsidP="003979F8">
      <w:pPr>
        <w:jc w:val="both"/>
        <w:rPr>
          <w:b/>
          <w:color w:val="1F497D"/>
          <w:sz w:val="32"/>
          <w:szCs w:val="32"/>
        </w:rPr>
      </w:pPr>
      <w:r w:rsidRPr="002F0B02">
        <w:rPr>
          <w:b/>
          <w:color w:val="1F497D"/>
          <w:sz w:val="32"/>
          <w:szCs w:val="32"/>
        </w:rPr>
        <w:t>2.3.8.3</w:t>
      </w:r>
      <w:r w:rsidR="003979F8" w:rsidRPr="002F0B02">
        <w:rPr>
          <w:b/>
          <w:color w:val="1F497D"/>
          <w:sz w:val="32"/>
          <w:szCs w:val="32"/>
        </w:rPr>
        <w:t xml:space="preserve"> Turning of eggs</w:t>
      </w:r>
    </w:p>
    <w:p w:rsidR="00F853F5" w:rsidRDefault="00F853F5" w:rsidP="003979F8">
      <w:pPr>
        <w:jc w:val="both"/>
      </w:pPr>
    </w:p>
    <w:p w:rsidR="003979F8" w:rsidRDefault="003979F8" w:rsidP="003979F8">
      <w:pPr>
        <w:jc w:val="both"/>
      </w:pPr>
      <w:r>
        <w:t xml:space="preserve">There is an automatic timer located on the control box of the incubator. This timer has timing ranging from 0-12 hours that can be selected. There is also a control lever that can be used to turn the machine automatically or manually. It can also be used to stop the machine from turning; the timer and the lever have to be selected according to operators’ preferences once the eggs are set into the incubator. </w:t>
      </w:r>
    </w:p>
    <w:p w:rsidR="003979F8" w:rsidRPr="001F7E52" w:rsidRDefault="003979F8" w:rsidP="003979F8">
      <w:pPr>
        <w:jc w:val="both"/>
      </w:pPr>
      <w:r w:rsidRPr="001F7E52">
        <w:t>Turning o</w:t>
      </w:r>
      <w:r>
        <w:t>f eggs can</w:t>
      </w:r>
      <w:r w:rsidRPr="001F7E52">
        <w:t xml:space="preserve"> be done 3 </w:t>
      </w:r>
      <w:r>
        <w:t xml:space="preserve">to 12 </w:t>
      </w:r>
      <w:r w:rsidRPr="001F7E52">
        <w:t xml:space="preserve">times a day to ensure the embryo is gently and frequently moved within the egg to prevent it settling and sticking to the shell. </w:t>
      </w:r>
    </w:p>
    <w:p w:rsidR="003979F8" w:rsidRDefault="003979F8" w:rsidP="003979F8">
      <w:pPr>
        <w:jc w:val="both"/>
      </w:pPr>
      <w:r w:rsidRPr="001F7E52">
        <w:t xml:space="preserve">The need for frequent turning is greatest in the early stages of incubation. The eggs should be turned at least three times a day. Turn the eggs in the opposite direction each time. Turning the eggs the same direction interferes with the centring action of the chalazae, which can cause high embryonic mortality. No turning is necessary in the last three days of incubation (during the hatching stage) as this allows the chick to settle in the correct position for </w:t>
      </w:r>
      <w:r>
        <w:t>it to hatch properly. Turn</w:t>
      </w:r>
      <w:r w:rsidRPr="001F7E52">
        <w:t xml:space="preserve"> off the turning function at this stage.</w:t>
      </w:r>
    </w:p>
    <w:p w:rsidR="003979F8" w:rsidRPr="00CD61A3" w:rsidRDefault="003979F8" w:rsidP="003979F8">
      <w:pPr>
        <w:jc w:val="both"/>
      </w:pPr>
    </w:p>
    <w:p w:rsidR="003979F8" w:rsidRPr="002F0B02" w:rsidRDefault="00433DD7" w:rsidP="003979F8">
      <w:pPr>
        <w:jc w:val="both"/>
        <w:rPr>
          <w:b/>
          <w:color w:val="1F497D"/>
          <w:sz w:val="32"/>
          <w:szCs w:val="32"/>
        </w:rPr>
      </w:pPr>
      <w:r w:rsidRPr="002F0B02">
        <w:rPr>
          <w:b/>
          <w:color w:val="1F497D"/>
          <w:sz w:val="32"/>
          <w:szCs w:val="32"/>
        </w:rPr>
        <w:t>2.3.8.4</w:t>
      </w:r>
      <w:r w:rsidR="003979F8" w:rsidRPr="002F0B02">
        <w:rPr>
          <w:b/>
          <w:color w:val="1F497D"/>
          <w:sz w:val="32"/>
          <w:szCs w:val="32"/>
        </w:rPr>
        <w:t xml:space="preserve"> Monitoring of Temperature and Humidity </w:t>
      </w:r>
    </w:p>
    <w:p w:rsidR="00F853F5" w:rsidRDefault="00F853F5" w:rsidP="003979F8">
      <w:pPr>
        <w:jc w:val="both"/>
      </w:pPr>
    </w:p>
    <w:p w:rsidR="003979F8" w:rsidRDefault="003979F8" w:rsidP="003979F8">
      <w:pPr>
        <w:jc w:val="both"/>
      </w:pPr>
      <w:r w:rsidRPr="001F7E52">
        <w:t xml:space="preserve">For successful incubation a consistent temperature, appropriate to the species </w:t>
      </w:r>
      <w:r>
        <w:t>for</w:t>
      </w:r>
      <w:r w:rsidRPr="001F7E52">
        <w:t xml:space="preserve"> hatching, must be </w:t>
      </w:r>
      <w:r>
        <w:t>carefully</w:t>
      </w:r>
      <w:r w:rsidRPr="001F7E52">
        <w:t xml:space="preserve"> maintained thr</w:t>
      </w:r>
      <w:r>
        <w:t>oughout the incubation period. T</w:t>
      </w:r>
      <w:r w:rsidRPr="001F7E52">
        <w:t>he ide</w:t>
      </w:r>
      <w:r>
        <w:t>al temperature for chicken eggs is 99.5°F or 37.5</w:t>
      </w:r>
      <w:r w:rsidRPr="001F7E52">
        <w:t>°C. W</w:t>
      </w:r>
      <w:r>
        <w:t>ith</w:t>
      </w:r>
      <w:r w:rsidRPr="001F7E52">
        <w:t xml:space="preserve"> a small </w:t>
      </w:r>
      <w:r>
        <w:t>difference</w:t>
      </w:r>
      <w:r w:rsidRPr="001F7E52">
        <w:t xml:space="preserve"> from this temp</w:t>
      </w:r>
      <w:r>
        <w:t>erature, the hatching</w:t>
      </w:r>
      <w:r w:rsidRPr="001F7E52">
        <w:t xml:space="preserve"> should still be successful</w:t>
      </w:r>
      <w:r>
        <w:t xml:space="preserve"> however always</w:t>
      </w:r>
      <w:r w:rsidRPr="001F7E52">
        <w:t xml:space="preserve"> aim to be as cl</w:t>
      </w:r>
      <w:r>
        <w:t xml:space="preserve">ose to this figure as possible. </w:t>
      </w:r>
      <w:r w:rsidRPr="001F7E52">
        <w:t xml:space="preserve">Consistency is the key with incubation. </w:t>
      </w:r>
      <w:r>
        <w:t>Maintain the ample temperature in the incubator carefully o</w:t>
      </w:r>
      <w:r w:rsidRPr="001F7E52">
        <w:t>nce the incubation temperature has stabilized</w:t>
      </w:r>
      <w:r>
        <w:t xml:space="preserve">. </w:t>
      </w:r>
    </w:p>
    <w:p w:rsidR="003979F8" w:rsidRDefault="003979F8" w:rsidP="003979F8">
      <w:pPr>
        <w:jc w:val="both"/>
      </w:pPr>
      <w:r w:rsidRPr="001F7E52">
        <w:lastRenderedPageBreak/>
        <w:t>A relative humidity of about 60 per cent during incubation is satisfac</w:t>
      </w:r>
      <w:r>
        <w:t xml:space="preserve">tory. On day 19, raise </w:t>
      </w:r>
      <w:r w:rsidRPr="001F7E52">
        <w:t>the humidity to</w:t>
      </w:r>
      <w:r>
        <w:t xml:space="preserve"> about 70 per cent for hatching,</w:t>
      </w:r>
      <w:r w:rsidRPr="001F7E52">
        <w:t xml:space="preserve"> </w:t>
      </w:r>
      <w:r>
        <w:t>t</w:t>
      </w:r>
      <w:r w:rsidRPr="001F7E52">
        <w:t xml:space="preserve">hen, towards the end of day 21 when all chicks that are likely to hatch </w:t>
      </w:r>
      <w:r>
        <w:t xml:space="preserve">and </w:t>
      </w:r>
      <w:r w:rsidRPr="001F7E52">
        <w:t>have hatched, reduce humidity to 60 per cent. This enable</w:t>
      </w:r>
      <w:r>
        <w:t>s chicks to dry off before taking</w:t>
      </w:r>
      <w:r w:rsidRPr="001F7E52">
        <w:t xml:space="preserve"> </w:t>
      </w:r>
      <w:r>
        <w:t>them</w:t>
      </w:r>
      <w:r w:rsidRPr="001F7E52">
        <w:t xml:space="preserve"> out.</w:t>
      </w:r>
    </w:p>
    <w:p w:rsidR="003979F8" w:rsidRDefault="003979F8" w:rsidP="003979F8">
      <w:pPr>
        <w:shd w:val="clear" w:color="auto" w:fill="FFFFFF"/>
        <w:jc w:val="both"/>
        <w:textAlignment w:val="top"/>
      </w:pPr>
      <w:r w:rsidRPr="001F7E52">
        <w:t>Use a wet-bulb thermometer to measure the relative humidity in fan-forced incubators. At an incubator temperature of 37.</w:t>
      </w:r>
      <w:r>
        <w:t>6</w:t>
      </w:r>
      <w:r w:rsidRPr="001F7E52">
        <w:rPr>
          <w:vertAlign w:val="superscript"/>
        </w:rPr>
        <w:t>o</w:t>
      </w:r>
      <w:r>
        <w:t>C or 99</w:t>
      </w:r>
      <w:r w:rsidRPr="000907F0">
        <w:rPr>
          <w:vertAlign w:val="subscript"/>
        </w:rPr>
        <w:t>3/4</w:t>
      </w:r>
      <w:r w:rsidRPr="000907F0">
        <w:rPr>
          <w:vertAlign w:val="superscript"/>
        </w:rPr>
        <w:t>o</w:t>
      </w:r>
      <w:r w:rsidRPr="000907F0">
        <w:t>F</w:t>
      </w:r>
      <w:r>
        <w:t>, a wet-bulb reading of 29.31</w:t>
      </w:r>
      <w:r w:rsidRPr="001F7E52">
        <w:t>-30</w:t>
      </w:r>
      <w:r w:rsidRPr="001F7E52">
        <w:rPr>
          <w:vertAlign w:val="superscript"/>
        </w:rPr>
        <w:t>o</w:t>
      </w:r>
      <w:r w:rsidRPr="001F7E52">
        <w:t xml:space="preserve">C </w:t>
      </w:r>
      <w:r>
        <w:t>or 85-87</w:t>
      </w:r>
      <w:r w:rsidRPr="000907F0">
        <w:rPr>
          <w:vertAlign w:val="superscript"/>
        </w:rPr>
        <w:t xml:space="preserve"> o</w:t>
      </w:r>
      <w:r w:rsidRPr="000907F0">
        <w:t>F</w:t>
      </w:r>
      <w:r w:rsidRPr="001F7E52">
        <w:t xml:space="preserve"> </w:t>
      </w:r>
      <w:r>
        <w:t>is</w:t>
      </w:r>
      <w:r w:rsidRPr="001F7E52">
        <w:t xml:space="preserve"> desirable. However, a wet-bulb reading of 32.8</w:t>
      </w:r>
      <w:r w:rsidRPr="001F7E52">
        <w:rPr>
          <w:vertAlign w:val="superscript"/>
        </w:rPr>
        <w:t>o</w:t>
      </w:r>
      <w:r w:rsidRPr="001F7E52">
        <w:t xml:space="preserve">C is best at hatching. </w:t>
      </w:r>
    </w:p>
    <w:p w:rsidR="003979F8" w:rsidRPr="00714032" w:rsidRDefault="003979F8" w:rsidP="003979F8">
      <w:pPr>
        <w:shd w:val="clear" w:color="auto" w:fill="FFFFFF"/>
        <w:jc w:val="both"/>
        <w:textAlignment w:val="top"/>
        <w:rPr>
          <w:rFonts w:eastAsia="Times New Roman"/>
          <w:b/>
          <w:i/>
          <w:color w:val="000000"/>
        </w:rPr>
      </w:pPr>
      <w:r w:rsidRPr="000F09F7">
        <w:rPr>
          <w:b/>
          <w:i/>
        </w:rPr>
        <w:t>See Annex 1</w:t>
      </w:r>
      <w:r>
        <w:rPr>
          <w:i/>
        </w:rPr>
        <w:t xml:space="preserve"> </w:t>
      </w:r>
      <w:r w:rsidRPr="00714032">
        <w:rPr>
          <w:i/>
        </w:rPr>
        <w:t xml:space="preserve">for </w:t>
      </w:r>
      <w:r w:rsidRPr="00714032">
        <w:rPr>
          <w:rFonts w:eastAsia="Times New Roman"/>
          <w:i/>
          <w:color w:val="000000"/>
        </w:rPr>
        <w:t>incubation requirements for various species of fowl.</w:t>
      </w:r>
    </w:p>
    <w:p w:rsidR="003979F8" w:rsidRDefault="003979F8" w:rsidP="003979F8">
      <w:pPr>
        <w:ind w:right="-61"/>
        <w:jc w:val="both"/>
        <w:rPr>
          <w:i/>
        </w:rPr>
      </w:pPr>
    </w:p>
    <w:p w:rsidR="003979F8" w:rsidRPr="002F0B02" w:rsidRDefault="00433DD7" w:rsidP="003979F8">
      <w:pPr>
        <w:ind w:right="-61"/>
        <w:jc w:val="both"/>
        <w:rPr>
          <w:b/>
          <w:color w:val="1F497D"/>
          <w:sz w:val="32"/>
          <w:szCs w:val="32"/>
        </w:rPr>
      </w:pPr>
      <w:r w:rsidRPr="002F0B02">
        <w:rPr>
          <w:b/>
          <w:color w:val="1F497D"/>
          <w:sz w:val="32"/>
          <w:szCs w:val="32"/>
        </w:rPr>
        <w:t>2.3.8.4</w:t>
      </w:r>
      <w:r w:rsidR="003979F8" w:rsidRPr="002F0B02">
        <w:rPr>
          <w:b/>
          <w:color w:val="1F497D"/>
          <w:sz w:val="32"/>
          <w:szCs w:val="32"/>
        </w:rPr>
        <w:t xml:space="preserve"> Candling of Eggs </w:t>
      </w:r>
    </w:p>
    <w:p w:rsidR="00F853F5" w:rsidRDefault="00F853F5" w:rsidP="003979F8">
      <w:pPr>
        <w:ind w:right="-61"/>
        <w:jc w:val="both"/>
      </w:pPr>
    </w:p>
    <w:p w:rsidR="003979F8" w:rsidRPr="001F7E52" w:rsidRDefault="003979F8" w:rsidP="003979F8">
      <w:pPr>
        <w:ind w:right="-61"/>
        <w:jc w:val="both"/>
      </w:pPr>
      <w:r>
        <w:t xml:space="preserve">It is difficult to see the inside of the egg when incubating the eggs. Candling is the process used to see the inside of the eggs using bright lights. Candling of eggs can be done 3 times during incubation to remove infertile eggs and eggs in which embryos have stopped growing. First candling is done 5 days after setting the eggs into the incubator. Second is done when eggs are around 12-13 days after setting and the final candling is usually done at 18-19 days of incubation. It is better to candle only once if all the eggs are good and well fertilised. Unnecessary candling would cool the eggs and adversely affect the hatching. </w:t>
      </w:r>
    </w:p>
    <w:tbl>
      <w:tblPr>
        <w:tblW w:w="0" w:type="auto"/>
        <w:tblLook w:val="04A0"/>
      </w:tblPr>
      <w:tblGrid>
        <w:gridCol w:w="222"/>
        <w:gridCol w:w="222"/>
        <w:gridCol w:w="222"/>
        <w:gridCol w:w="222"/>
      </w:tblGrid>
      <w:tr w:rsidR="003979F8" w:rsidRPr="001F7E52" w:rsidTr="003979F8">
        <w:tc>
          <w:tcPr>
            <w:tcW w:w="0" w:type="auto"/>
            <w:hideMark/>
          </w:tcPr>
          <w:p w:rsidR="003979F8" w:rsidRPr="001F7E52" w:rsidRDefault="003979F8" w:rsidP="003979F8">
            <w:pPr>
              <w:rPr>
                <w:b/>
                <w:bCs/>
              </w:rPr>
            </w:pPr>
          </w:p>
        </w:tc>
        <w:tc>
          <w:tcPr>
            <w:tcW w:w="0" w:type="auto"/>
            <w:hideMark/>
          </w:tcPr>
          <w:p w:rsidR="003979F8" w:rsidRPr="001F7E52" w:rsidRDefault="003979F8" w:rsidP="003979F8"/>
        </w:tc>
        <w:tc>
          <w:tcPr>
            <w:tcW w:w="0" w:type="auto"/>
            <w:hideMark/>
          </w:tcPr>
          <w:p w:rsidR="003979F8" w:rsidRPr="001F7E52" w:rsidRDefault="003979F8" w:rsidP="003979F8"/>
        </w:tc>
        <w:tc>
          <w:tcPr>
            <w:tcW w:w="0" w:type="auto"/>
            <w:hideMark/>
          </w:tcPr>
          <w:p w:rsidR="003979F8" w:rsidRPr="001F7E52" w:rsidRDefault="003979F8" w:rsidP="003979F8"/>
        </w:tc>
      </w:tr>
    </w:tbl>
    <w:p w:rsidR="003979F8" w:rsidRDefault="003979F8" w:rsidP="003979F8">
      <w:pPr>
        <w:ind w:right="-61"/>
        <w:jc w:val="both"/>
        <w:rPr>
          <w:i/>
        </w:rPr>
      </w:pPr>
    </w:p>
    <w:p w:rsidR="003979F8" w:rsidRPr="002F0B02" w:rsidRDefault="00433DD7" w:rsidP="003979F8">
      <w:pPr>
        <w:ind w:right="-61"/>
        <w:jc w:val="both"/>
        <w:rPr>
          <w:b/>
          <w:color w:val="1F497D"/>
          <w:sz w:val="32"/>
          <w:szCs w:val="32"/>
        </w:rPr>
      </w:pPr>
      <w:r w:rsidRPr="002F0B02">
        <w:rPr>
          <w:b/>
          <w:color w:val="1F497D"/>
          <w:sz w:val="32"/>
          <w:szCs w:val="32"/>
        </w:rPr>
        <w:t>2.3.8.5</w:t>
      </w:r>
      <w:r w:rsidR="003979F8" w:rsidRPr="002F0B02">
        <w:rPr>
          <w:b/>
          <w:color w:val="1F497D"/>
          <w:sz w:val="32"/>
          <w:szCs w:val="32"/>
        </w:rPr>
        <w:t xml:space="preserve"> Hatching </w:t>
      </w:r>
    </w:p>
    <w:p w:rsidR="00F853F5" w:rsidRDefault="00F853F5" w:rsidP="005F5393">
      <w:pPr>
        <w:ind w:right="-61"/>
        <w:jc w:val="both"/>
      </w:pPr>
    </w:p>
    <w:p w:rsidR="003979F8" w:rsidRDefault="003979F8" w:rsidP="005F5393">
      <w:pPr>
        <w:ind w:right="-61"/>
        <w:jc w:val="both"/>
      </w:pPr>
      <w:r>
        <w:t xml:space="preserve">Hatching is completed after 22-23 days of incubation and the chicks are removed from the incubator at this point. Only strong and healthy chicks are selected and moved to the brooder and the weak and abnormal ones are culled as they are likely to develop problems during their growth. </w:t>
      </w:r>
    </w:p>
    <w:p w:rsidR="003979F8" w:rsidRDefault="003979F8" w:rsidP="005F5393">
      <w:pPr>
        <w:jc w:val="both"/>
        <w:outlineLvl w:val="2"/>
        <w:rPr>
          <w:b/>
          <w:bCs/>
        </w:rPr>
      </w:pPr>
      <w:r>
        <w:t xml:space="preserve">There are number of problems that may occur during and after the incubation process and the operator has to know the causes and find possible solutions to them. </w:t>
      </w:r>
      <w:r w:rsidRPr="0077523D">
        <w:rPr>
          <w:bCs/>
        </w:rPr>
        <w:t>Incubation faults and causes checklist</w:t>
      </w:r>
      <w:r w:rsidRPr="0077523D">
        <w:t xml:space="preserve"> </w:t>
      </w:r>
      <w:r>
        <w:t xml:space="preserve">will help the operator rectify the problems. </w:t>
      </w:r>
      <w:r w:rsidRPr="000F09F7">
        <w:rPr>
          <w:b/>
          <w:i/>
        </w:rPr>
        <w:t>See Annex 2</w:t>
      </w:r>
      <w:r>
        <w:t xml:space="preserve">. </w:t>
      </w:r>
    </w:p>
    <w:p w:rsidR="003979F8" w:rsidRPr="00714032" w:rsidRDefault="003979F8" w:rsidP="003979F8">
      <w:pPr>
        <w:outlineLvl w:val="2"/>
        <w:rPr>
          <w:b/>
          <w:bCs/>
        </w:rPr>
      </w:pPr>
    </w:p>
    <w:p w:rsidR="003979F8" w:rsidRPr="002F0B02" w:rsidRDefault="003979F8" w:rsidP="00936C5B">
      <w:pPr>
        <w:pStyle w:val="ListParagraph"/>
        <w:numPr>
          <w:ilvl w:val="2"/>
          <w:numId w:val="26"/>
        </w:numPr>
        <w:contextualSpacing/>
        <w:jc w:val="both"/>
        <w:rPr>
          <w:b/>
          <w:color w:val="1F497D"/>
          <w:sz w:val="32"/>
          <w:szCs w:val="32"/>
        </w:rPr>
      </w:pPr>
      <w:r w:rsidRPr="002F0B02">
        <w:rPr>
          <w:b/>
          <w:color w:val="1F497D"/>
          <w:sz w:val="32"/>
          <w:szCs w:val="32"/>
        </w:rPr>
        <w:t xml:space="preserve">Egg Hygiene, Handling and Storage </w:t>
      </w:r>
    </w:p>
    <w:p w:rsidR="003979F8" w:rsidRDefault="003979F8" w:rsidP="003979F8">
      <w:pPr>
        <w:pStyle w:val="ListParagraph"/>
        <w:ind w:left="-90"/>
        <w:jc w:val="both"/>
        <w:rPr>
          <w:b/>
          <w:sz w:val="21"/>
          <w:szCs w:val="21"/>
        </w:rPr>
      </w:pPr>
    </w:p>
    <w:p w:rsidR="003979F8" w:rsidRPr="002F0B02" w:rsidRDefault="00433DD7" w:rsidP="003979F8">
      <w:pPr>
        <w:jc w:val="both"/>
        <w:rPr>
          <w:b/>
          <w:bCs/>
          <w:color w:val="1F497D"/>
          <w:sz w:val="32"/>
          <w:szCs w:val="32"/>
        </w:rPr>
      </w:pPr>
      <w:r w:rsidRPr="002F0B02">
        <w:rPr>
          <w:b/>
          <w:bCs/>
          <w:color w:val="1F497D"/>
          <w:sz w:val="32"/>
          <w:szCs w:val="32"/>
        </w:rPr>
        <w:t xml:space="preserve">2.3.9.1 </w:t>
      </w:r>
      <w:r w:rsidR="003979F8" w:rsidRPr="002F0B02">
        <w:rPr>
          <w:b/>
          <w:bCs/>
          <w:color w:val="1F497D"/>
          <w:sz w:val="32"/>
          <w:szCs w:val="32"/>
        </w:rPr>
        <w:t>Egg Hygiene</w:t>
      </w:r>
    </w:p>
    <w:p w:rsidR="00F853F5" w:rsidRDefault="00F853F5" w:rsidP="005F5393">
      <w:pPr>
        <w:jc w:val="both"/>
      </w:pPr>
    </w:p>
    <w:p w:rsidR="003979F8" w:rsidRPr="00F55A53" w:rsidRDefault="003979F8" w:rsidP="005F5393">
      <w:pPr>
        <w:jc w:val="both"/>
      </w:pPr>
      <w:r w:rsidRPr="00F55A53">
        <w:t xml:space="preserve">Only clean eggs should be used for incubation. Incubating dirty eggs will introduce bacteria which will quickly thrive in the warm moist conditions of the incubator. </w:t>
      </w:r>
    </w:p>
    <w:p w:rsidR="003979F8" w:rsidRPr="00F55A53" w:rsidRDefault="003979F8" w:rsidP="005F5393">
      <w:pPr>
        <w:pStyle w:val="ListParagraph"/>
        <w:ind w:left="0"/>
        <w:jc w:val="both"/>
      </w:pPr>
      <w:r w:rsidRPr="00F55A53">
        <w:rPr>
          <w:bCs/>
        </w:rPr>
        <w:t xml:space="preserve">Poor hygiene practices often cause eggs to die during the first 10 days of incubation. </w:t>
      </w:r>
      <w:r w:rsidRPr="00F55A53">
        <w:t>Proper hygiene is essential to achieve good hatching results.</w:t>
      </w:r>
    </w:p>
    <w:p w:rsidR="003979F8" w:rsidRPr="00F55A53" w:rsidRDefault="003979F8" w:rsidP="003979F8">
      <w:pPr>
        <w:pStyle w:val="ListParagraph"/>
        <w:ind w:left="360"/>
        <w:jc w:val="both"/>
      </w:pPr>
    </w:p>
    <w:p w:rsidR="003979F8" w:rsidRPr="002F0B02" w:rsidRDefault="00433DD7" w:rsidP="003979F8">
      <w:pPr>
        <w:rPr>
          <w:b/>
          <w:bCs/>
          <w:color w:val="1F497D"/>
          <w:sz w:val="32"/>
          <w:szCs w:val="32"/>
        </w:rPr>
      </w:pPr>
      <w:r w:rsidRPr="002F0B02">
        <w:rPr>
          <w:b/>
          <w:bCs/>
          <w:color w:val="1F497D"/>
          <w:sz w:val="32"/>
          <w:szCs w:val="32"/>
        </w:rPr>
        <w:t xml:space="preserve">2.3.9.2 </w:t>
      </w:r>
      <w:r w:rsidR="003979F8" w:rsidRPr="002F0B02">
        <w:rPr>
          <w:b/>
          <w:bCs/>
          <w:color w:val="1F497D"/>
          <w:sz w:val="32"/>
          <w:szCs w:val="32"/>
        </w:rPr>
        <w:t xml:space="preserve">Egg Care and storage </w:t>
      </w:r>
    </w:p>
    <w:p w:rsidR="00F853F5" w:rsidRDefault="00F853F5" w:rsidP="005F5393">
      <w:pPr>
        <w:pStyle w:val="ListParagraph"/>
        <w:ind w:left="0"/>
        <w:jc w:val="both"/>
      </w:pPr>
    </w:p>
    <w:p w:rsidR="003979F8" w:rsidRPr="00F55A53" w:rsidRDefault="003979F8" w:rsidP="005F5393">
      <w:pPr>
        <w:pStyle w:val="ListParagraph"/>
        <w:ind w:left="0"/>
        <w:jc w:val="both"/>
      </w:pPr>
      <w:r w:rsidRPr="00F55A53">
        <w:t xml:space="preserve">Correct handling and storage of the eggs prior to incubation will have a positive effect on the outcome of the hatch. </w:t>
      </w:r>
    </w:p>
    <w:p w:rsidR="003979F8" w:rsidRPr="0012303A" w:rsidRDefault="003979F8" w:rsidP="005F5393">
      <w:pPr>
        <w:jc w:val="both"/>
      </w:pPr>
      <w:r w:rsidRPr="0012303A">
        <w:t xml:space="preserve">Rough, careless handling or prolonged delays that result in chilling may cause embryo deaths during the eggs' transfer to the hatching compartment. </w:t>
      </w:r>
    </w:p>
    <w:p w:rsidR="003979F8" w:rsidRDefault="003979F8" w:rsidP="005F5393">
      <w:pPr>
        <w:jc w:val="both"/>
      </w:pPr>
      <w:r>
        <w:t xml:space="preserve">It is again worthwhile to place the eggs </w:t>
      </w:r>
      <w:r w:rsidRPr="0012303A">
        <w:t>either horizontally or ideally at an angle of 45° to horizontal with the pointed end down</w:t>
      </w:r>
      <w:r>
        <w:t xml:space="preserve"> inside the incubator. </w:t>
      </w:r>
      <w:r w:rsidRPr="0012303A">
        <w:t>This allows more room for the embryo to develop and an increased area of exposure for the air cell.</w:t>
      </w:r>
      <w:r>
        <w:t xml:space="preserve"> </w:t>
      </w:r>
      <w:r w:rsidRPr="0012303A">
        <w:t xml:space="preserve">Eggs which are </w:t>
      </w:r>
      <w:r>
        <w:t xml:space="preserve">placed </w:t>
      </w:r>
      <w:r w:rsidRPr="0012303A">
        <w:lastRenderedPageBreak/>
        <w:t xml:space="preserve">incorrectly </w:t>
      </w:r>
      <w:r>
        <w:t xml:space="preserve">or </w:t>
      </w:r>
      <w:r w:rsidRPr="001F7E52">
        <w:t xml:space="preserve">in any other position may result in the embryo dying at a late stage of development and is the main cause </w:t>
      </w:r>
      <w:r>
        <w:t>of chicks being 'dead in shell'</w:t>
      </w:r>
    </w:p>
    <w:p w:rsidR="003979F8" w:rsidRDefault="003979F8" w:rsidP="003979F8"/>
    <w:p w:rsidR="006E7DE6" w:rsidRPr="002F0B02" w:rsidRDefault="00433DD7" w:rsidP="005302D0">
      <w:pPr>
        <w:spacing w:line="276" w:lineRule="auto"/>
        <w:rPr>
          <w:rFonts w:eastAsia="Times New Roman"/>
          <w:b/>
          <w:color w:val="1F497D"/>
          <w:sz w:val="32"/>
          <w:szCs w:val="32"/>
        </w:rPr>
      </w:pPr>
      <w:r w:rsidRPr="002F0B02">
        <w:rPr>
          <w:rFonts w:eastAsia="Times New Roman"/>
          <w:b/>
          <w:color w:val="1F497D"/>
          <w:sz w:val="32"/>
          <w:szCs w:val="32"/>
        </w:rPr>
        <w:t xml:space="preserve">2.4 </w:t>
      </w:r>
      <w:r w:rsidR="00CC7106" w:rsidRPr="002F0B02">
        <w:rPr>
          <w:rFonts w:eastAsia="Times New Roman"/>
          <w:b/>
          <w:color w:val="1F497D"/>
          <w:sz w:val="32"/>
          <w:szCs w:val="32"/>
        </w:rPr>
        <w:t>H</w:t>
      </w:r>
      <w:r w:rsidR="005302D0" w:rsidRPr="002F0B02">
        <w:rPr>
          <w:rFonts w:eastAsia="Times New Roman"/>
          <w:b/>
          <w:color w:val="1F497D"/>
          <w:sz w:val="32"/>
          <w:szCs w:val="32"/>
        </w:rPr>
        <w:t>atching your own chicks.</w:t>
      </w:r>
    </w:p>
    <w:p w:rsidR="00F853F5" w:rsidRDefault="00F853F5" w:rsidP="005302D0">
      <w:pPr>
        <w:spacing w:line="276" w:lineRule="auto"/>
        <w:jc w:val="both"/>
        <w:rPr>
          <w:rFonts w:eastAsia="Times New Roman"/>
        </w:rPr>
      </w:pPr>
    </w:p>
    <w:p w:rsidR="00CC7106" w:rsidRPr="005302D0" w:rsidRDefault="00CC7106" w:rsidP="005302D0">
      <w:pPr>
        <w:spacing w:line="276" w:lineRule="auto"/>
        <w:jc w:val="both"/>
        <w:rPr>
          <w:rFonts w:eastAsia="Times New Roman"/>
        </w:rPr>
      </w:pPr>
      <w:r w:rsidRPr="005302D0">
        <w:rPr>
          <w:rFonts w:eastAsia="Times New Roman"/>
        </w:rPr>
        <w:t>If you already have chickens, you may want to have the</w:t>
      </w:r>
      <w:r w:rsidR="005302D0" w:rsidRPr="005302D0">
        <w:rPr>
          <w:rFonts w:eastAsia="Times New Roman"/>
        </w:rPr>
        <w:t xml:space="preserve"> </w:t>
      </w:r>
      <w:r w:rsidRPr="005302D0">
        <w:rPr>
          <w:rFonts w:eastAsia="Times New Roman"/>
        </w:rPr>
        <w:t>experience and fu</w:t>
      </w:r>
      <w:r w:rsidR="005302D0" w:rsidRPr="005302D0">
        <w:rPr>
          <w:rFonts w:eastAsia="Times New Roman"/>
        </w:rPr>
        <w:t>n of producing your own replace</w:t>
      </w:r>
      <w:r w:rsidRPr="005302D0">
        <w:rPr>
          <w:rFonts w:eastAsia="Times New Roman"/>
        </w:rPr>
        <w:t>ment stock, either by a setting hen or artificially incubating eggs. In either case, you will need a rooster for</w:t>
      </w:r>
      <w:r w:rsidR="005302D0" w:rsidRPr="005302D0">
        <w:rPr>
          <w:rFonts w:eastAsia="Times New Roman"/>
        </w:rPr>
        <w:t xml:space="preserve"> </w:t>
      </w:r>
      <w:r w:rsidRPr="005302D0">
        <w:rPr>
          <w:rFonts w:eastAsia="Times New Roman"/>
        </w:rPr>
        <w:t>every 7 to 10 hens in your flock. If you use natural</w:t>
      </w:r>
      <w:r w:rsidR="005302D0" w:rsidRPr="005302D0">
        <w:rPr>
          <w:rFonts w:eastAsia="Times New Roman"/>
        </w:rPr>
        <w:t xml:space="preserve"> </w:t>
      </w:r>
      <w:r w:rsidRPr="005302D0">
        <w:rPr>
          <w:rFonts w:eastAsia="Times New Roman"/>
        </w:rPr>
        <w:t>reproduction, you also will need a broody hen for setting. These hens are easily recognized by their behavior.</w:t>
      </w:r>
      <w:r w:rsidR="005302D0" w:rsidRPr="005302D0">
        <w:rPr>
          <w:rFonts w:eastAsia="Times New Roman"/>
        </w:rPr>
        <w:t xml:space="preserve"> </w:t>
      </w:r>
      <w:r w:rsidRPr="005302D0">
        <w:rPr>
          <w:rFonts w:eastAsia="Times New Roman"/>
        </w:rPr>
        <w:t>They</w:t>
      </w:r>
      <w:r w:rsidR="005302D0" w:rsidRPr="005302D0">
        <w:rPr>
          <w:rFonts w:eastAsia="Times New Roman"/>
        </w:rPr>
        <w:t xml:space="preserve"> </w:t>
      </w:r>
      <w:r w:rsidRPr="005302D0">
        <w:rPr>
          <w:rFonts w:eastAsia="Times New Roman"/>
        </w:rPr>
        <w:t>spend most of their time on the nest, and when</w:t>
      </w:r>
      <w:r w:rsidR="005302D0" w:rsidRPr="005302D0">
        <w:rPr>
          <w:rFonts w:eastAsia="Times New Roman"/>
        </w:rPr>
        <w:t xml:space="preserve"> </w:t>
      </w:r>
      <w:r w:rsidRPr="005302D0">
        <w:rPr>
          <w:rFonts w:eastAsia="Times New Roman"/>
        </w:rPr>
        <w:t>approached they ruffle their feathers and cluck repeatedly. You can encourage broodiness by leaving real or</w:t>
      </w:r>
      <w:r w:rsidR="005302D0" w:rsidRPr="005302D0">
        <w:rPr>
          <w:rFonts w:eastAsia="Times New Roman"/>
        </w:rPr>
        <w:t xml:space="preserve"> </w:t>
      </w:r>
      <w:r w:rsidRPr="005302D0">
        <w:rPr>
          <w:rFonts w:eastAsia="Times New Roman"/>
        </w:rPr>
        <w:t>imitation eggs in the nest.</w:t>
      </w:r>
    </w:p>
    <w:p w:rsidR="00CC7106" w:rsidRPr="005302D0" w:rsidRDefault="00CC7106" w:rsidP="005302D0">
      <w:pPr>
        <w:spacing w:line="276" w:lineRule="auto"/>
        <w:jc w:val="both"/>
        <w:rPr>
          <w:rFonts w:eastAsia="Times New Roman"/>
        </w:rPr>
      </w:pPr>
      <w:r w:rsidRPr="005302D0">
        <w:rPr>
          <w:rFonts w:eastAsia="Times New Roman"/>
        </w:rPr>
        <w:t>Prepare a nest for the broody hen that is well bedded</w:t>
      </w:r>
      <w:r w:rsidR="005302D0" w:rsidRPr="005302D0">
        <w:rPr>
          <w:rFonts w:eastAsia="Times New Roman"/>
        </w:rPr>
        <w:t xml:space="preserve"> </w:t>
      </w:r>
      <w:r w:rsidRPr="005302D0">
        <w:rPr>
          <w:rFonts w:eastAsia="Times New Roman"/>
        </w:rPr>
        <w:t>with rice hulls, wood shavings or straw, in a quiet and</w:t>
      </w:r>
      <w:r w:rsidR="005302D0" w:rsidRPr="005302D0">
        <w:rPr>
          <w:rFonts w:eastAsia="Times New Roman"/>
        </w:rPr>
        <w:t xml:space="preserve"> </w:t>
      </w:r>
      <w:r w:rsidRPr="005302D0">
        <w:rPr>
          <w:rFonts w:eastAsia="Times New Roman"/>
        </w:rPr>
        <w:t>secluded area. Darken the nest by partially closing the</w:t>
      </w:r>
      <w:r w:rsidR="005302D0" w:rsidRPr="005302D0">
        <w:rPr>
          <w:rFonts w:eastAsia="Times New Roman"/>
        </w:rPr>
        <w:t xml:space="preserve"> </w:t>
      </w:r>
      <w:r w:rsidRPr="005302D0">
        <w:rPr>
          <w:rFonts w:eastAsia="Times New Roman"/>
        </w:rPr>
        <w:t>entrance with a plastic, cloth, or canvas flap. Put as</w:t>
      </w:r>
      <w:r w:rsidR="005302D0" w:rsidRPr="005302D0">
        <w:rPr>
          <w:rFonts w:eastAsia="Times New Roman"/>
        </w:rPr>
        <w:t xml:space="preserve"> </w:t>
      </w:r>
      <w:r w:rsidRPr="005302D0">
        <w:rPr>
          <w:rFonts w:eastAsia="Times New Roman"/>
        </w:rPr>
        <w:t>many eggs in the nest as your hen can cover comfortably (8 to 10 for a</w:t>
      </w:r>
      <w:r w:rsidR="005302D0" w:rsidRPr="005302D0">
        <w:rPr>
          <w:rFonts w:eastAsia="Times New Roman"/>
        </w:rPr>
        <w:t xml:space="preserve"> </w:t>
      </w:r>
      <w:r w:rsidRPr="005302D0">
        <w:rPr>
          <w:rFonts w:eastAsia="Times New Roman"/>
        </w:rPr>
        <w:t>medium-sized hen) and then allow</w:t>
      </w:r>
      <w:r w:rsidR="005302D0" w:rsidRPr="005302D0">
        <w:rPr>
          <w:rFonts w:eastAsia="Times New Roman"/>
        </w:rPr>
        <w:t xml:space="preserve"> </w:t>
      </w:r>
      <w:r w:rsidRPr="005302D0">
        <w:rPr>
          <w:rFonts w:eastAsia="Times New Roman"/>
        </w:rPr>
        <w:t>the hen to start setting. To be sure you have selected a</w:t>
      </w:r>
      <w:r w:rsidR="005302D0" w:rsidRPr="005302D0">
        <w:rPr>
          <w:rFonts w:eastAsia="Times New Roman"/>
        </w:rPr>
        <w:t xml:space="preserve"> </w:t>
      </w:r>
      <w:r w:rsidRPr="005302D0">
        <w:rPr>
          <w:rFonts w:eastAsia="Times New Roman"/>
        </w:rPr>
        <w:t>consistent setter, take her off the nest a few times and</w:t>
      </w:r>
      <w:r w:rsidR="005302D0" w:rsidRPr="005302D0">
        <w:rPr>
          <w:rFonts w:eastAsia="Times New Roman"/>
        </w:rPr>
        <w:t xml:space="preserve"> </w:t>
      </w:r>
      <w:r w:rsidRPr="005302D0">
        <w:rPr>
          <w:rFonts w:eastAsia="Times New Roman"/>
        </w:rPr>
        <w:t>see if she returns promp</w:t>
      </w:r>
      <w:r w:rsidR="005302D0" w:rsidRPr="005302D0">
        <w:rPr>
          <w:rFonts w:eastAsia="Times New Roman"/>
        </w:rPr>
        <w:t>tly to the nest. Be sure to pro</w:t>
      </w:r>
      <w:r w:rsidRPr="005302D0">
        <w:rPr>
          <w:rFonts w:eastAsia="Times New Roman"/>
        </w:rPr>
        <w:t>vide feed and water close to the nest. It is advisable, but</w:t>
      </w:r>
      <w:r w:rsidR="005302D0" w:rsidRPr="005302D0">
        <w:rPr>
          <w:rFonts w:eastAsia="Times New Roman"/>
        </w:rPr>
        <w:t xml:space="preserve"> </w:t>
      </w:r>
      <w:r w:rsidRPr="005302D0">
        <w:rPr>
          <w:rFonts w:eastAsia="Times New Roman"/>
        </w:rPr>
        <w:t>not essential, to separate</w:t>
      </w:r>
      <w:r w:rsidR="005302D0" w:rsidRPr="005302D0">
        <w:rPr>
          <w:rFonts w:eastAsia="Times New Roman"/>
        </w:rPr>
        <w:t xml:space="preserve"> </w:t>
      </w:r>
      <w:r w:rsidRPr="005302D0">
        <w:rPr>
          <w:rFonts w:eastAsia="Times New Roman"/>
        </w:rPr>
        <w:t>setting hens from the rest of</w:t>
      </w:r>
      <w:r w:rsidR="005302D0" w:rsidRPr="005302D0">
        <w:rPr>
          <w:rFonts w:eastAsia="Times New Roman"/>
        </w:rPr>
        <w:t xml:space="preserve"> </w:t>
      </w:r>
      <w:r w:rsidRPr="005302D0">
        <w:rPr>
          <w:rFonts w:eastAsia="Times New Roman"/>
        </w:rPr>
        <w:t>the flock. The eggs should hatch in approximately 21days.</w:t>
      </w:r>
    </w:p>
    <w:p w:rsidR="00CC7106" w:rsidRDefault="00CC7106" w:rsidP="005302D0">
      <w:pPr>
        <w:spacing w:line="276" w:lineRule="auto"/>
        <w:jc w:val="both"/>
        <w:rPr>
          <w:rFonts w:eastAsia="Times New Roman"/>
        </w:rPr>
      </w:pPr>
      <w:r w:rsidRPr="005302D0">
        <w:rPr>
          <w:rFonts w:eastAsia="Times New Roman"/>
        </w:rPr>
        <w:t>If necessary, you can accumulate eggs for 7 to 10</w:t>
      </w:r>
      <w:r w:rsidR="005302D0" w:rsidRPr="005302D0">
        <w:rPr>
          <w:rFonts w:eastAsia="Times New Roman"/>
        </w:rPr>
        <w:t xml:space="preserve"> </w:t>
      </w:r>
      <w:r w:rsidRPr="005302D0">
        <w:rPr>
          <w:rFonts w:eastAsia="Times New Roman"/>
        </w:rPr>
        <w:t>days before setting, but remember that the hatch will</w:t>
      </w:r>
      <w:r w:rsidR="005302D0" w:rsidRPr="005302D0">
        <w:rPr>
          <w:rFonts w:eastAsia="Times New Roman"/>
        </w:rPr>
        <w:t xml:space="preserve"> </w:t>
      </w:r>
      <w:r w:rsidRPr="005302D0">
        <w:rPr>
          <w:rFonts w:eastAsia="Times New Roman"/>
        </w:rPr>
        <w:t>decline as storage time increases. Keep hatching eggs in</w:t>
      </w:r>
      <w:r w:rsidR="005302D0" w:rsidRPr="005302D0">
        <w:rPr>
          <w:rFonts w:eastAsia="Times New Roman"/>
        </w:rPr>
        <w:t xml:space="preserve"> </w:t>
      </w:r>
      <w:r w:rsidRPr="005302D0">
        <w:rPr>
          <w:rFonts w:eastAsia="Times New Roman"/>
        </w:rPr>
        <w:t>a cool place (50° to 75° F [10° to 24°C])—never in a</w:t>
      </w:r>
      <w:r w:rsidR="005302D0" w:rsidRPr="005302D0">
        <w:rPr>
          <w:rFonts w:eastAsia="Times New Roman"/>
        </w:rPr>
        <w:t xml:space="preserve"> </w:t>
      </w:r>
      <w:r w:rsidRPr="005302D0">
        <w:rPr>
          <w:rFonts w:eastAsia="Times New Roman"/>
        </w:rPr>
        <w:t>household refrigerator.</w:t>
      </w:r>
      <w:r w:rsidR="005302D0" w:rsidRPr="005302D0">
        <w:rPr>
          <w:rFonts w:eastAsia="Times New Roman"/>
        </w:rPr>
        <w:t xml:space="preserve"> </w:t>
      </w:r>
      <w:r w:rsidRPr="005302D0">
        <w:rPr>
          <w:rFonts w:eastAsia="Times New Roman"/>
        </w:rPr>
        <w:t>To artificially incubate eggs, you can either purchase</w:t>
      </w:r>
      <w:r w:rsidR="005302D0" w:rsidRPr="005302D0">
        <w:rPr>
          <w:rFonts w:eastAsia="Times New Roman"/>
        </w:rPr>
        <w:t xml:space="preserve"> </w:t>
      </w:r>
      <w:r w:rsidRPr="005302D0">
        <w:rPr>
          <w:rFonts w:eastAsia="Times New Roman"/>
        </w:rPr>
        <w:t>or build an incubator that will replace the function of</w:t>
      </w:r>
      <w:r w:rsidR="005302D0" w:rsidRPr="005302D0">
        <w:rPr>
          <w:rFonts w:eastAsia="Times New Roman"/>
        </w:rPr>
        <w:t xml:space="preserve"> </w:t>
      </w:r>
      <w:r w:rsidRPr="005302D0">
        <w:rPr>
          <w:rFonts w:eastAsia="Times New Roman"/>
        </w:rPr>
        <w:t>the setting hen. Instru</w:t>
      </w:r>
      <w:r w:rsidR="005302D0" w:rsidRPr="005302D0">
        <w:rPr>
          <w:rFonts w:eastAsia="Times New Roman"/>
        </w:rPr>
        <w:t>ctions on how to use the incuba</w:t>
      </w:r>
      <w:r w:rsidRPr="005302D0">
        <w:rPr>
          <w:rFonts w:eastAsia="Times New Roman"/>
        </w:rPr>
        <w:t>tor are usually furnished when you purchase an incubator or incubator kit</w:t>
      </w:r>
      <w:r w:rsidR="00A3422D">
        <w:rPr>
          <w:rFonts w:eastAsia="Times New Roman"/>
        </w:rPr>
        <w:t>.</w:t>
      </w:r>
    </w:p>
    <w:p w:rsidR="00A3422D" w:rsidRPr="005302D0" w:rsidRDefault="00A3422D" w:rsidP="005302D0">
      <w:pPr>
        <w:spacing w:line="276" w:lineRule="auto"/>
        <w:jc w:val="both"/>
        <w:rPr>
          <w:rFonts w:eastAsia="Times New Roman"/>
        </w:rPr>
      </w:pPr>
    </w:p>
    <w:p w:rsidR="00DB283D" w:rsidRPr="002F0B02" w:rsidRDefault="00D7568C" w:rsidP="00936C5B">
      <w:pPr>
        <w:pStyle w:val="ListParagraph"/>
        <w:numPr>
          <w:ilvl w:val="2"/>
          <w:numId w:val="27"/>
        </w:numPr>
        <w:spacing w:line="360" w:lineRule="auto"/>
        <w:rPr>
          <w:b/>
          <w:color w:val="1F497D"/>
          <w:sz w:val="32"/>
          <w:szCs w:val="32"/>
        </w:rPr>
      </w:pPr>
      <w:r w:rsidRPr="002F0B02">
        <w:rPr>
          <w:b/>
          <w:color w:val="1F497D"/>
          <w:sz w:val="32"/>
          <w:szCs w:val="32"/>
        </w:rPr>
        <w:t>Caring of chicks (Brooding)  </w:t>
      </w:r>
    </w:p>
    <w:p w:rsidR="00F853F5" w:rsidRDefault="00F853F5" w:rsidP="005F5393">
      <w:pPr>
        <w:spacing w:line="276" w:lineRule="auto"/>
        <w:jc w:val="both"/>
      </w:pPr>
    </w:p>
    <w:p w:rsidR="00595A42" w:rsidRPr="00595A42" w:rsidRDefault="00595A42" w:rsidP="005F5393">
      <w:pPr>
        <w:spacing w:line="276" w:lineRule="auto"/>
        <w:jc w:val="both"/>
        <w:rPr>
          <w:rFonts w:eastAsia="Times New Roman"/>
        </w:rPr>
      </w:pPr>
      <w:r w:rsidRPr="00114124">
        <w:t xml:space="preserve">Major </w:t>
      </w:r>
      <w:r w:rsidR="006E7DE6">
        <w:t>considerations for</w:t>
      </w:r>
      <w:r w:rsidRPr="00114124">
        <w:t xml:space="preserve"> </w:t>
      </w:r>
      <w:r>
        <w:t xml:space="preserve">chicken farmers to consider when they want to look after </w:t>
      </w:r>
      <w:r w:rsidR="006E7DE6">
        <w:t>chickens is to</w:t>
      </w:r>
      <w:r w:rsidR="006E7DE6">
        <w:rPr>
          <w:rFonts w:eastAsia="Times New Roman"/>
        </w:rPr>
        <w:t xml:space="preserve"> </w:t>
      </w:r>
      <w:r w:rsidRPr="00595A42">
        <w:rPr>
          <w:rFonts w:eastAsia="Times New Roman"/>
        </w:rPr>
        <w:t>provide an environment that permits the bird to</w:t>
      </w:r>
      <w:r w:rsidR="006E7DE6">
        <w:rPr>
          <w:rFonts w:eastAsia="Times New Roman"/>
        </w:rPr>
        <w:t xml:space="preserve"> </w:t>
      </w:r>
      <w:r w:rsidRPr="00595A42">
        <w:rPr>
          <w:rFonts w:eastAsia="Times New Roman"/>
        </w:rPr>
        <w:t>achieve optimum performance in growth rate, uniformity,</w:t>
      </w:r>
      <w:r w:rsidR="006E7DE6">
        <w:rPr>
          <w:rFonts w:eastAsia="Times New Roman"/>
        </w:rPr>
        <w:t xml:space="preserve"> </w:t>
      </w:r>
      <w:r w:rsidRPr="00595A42">
        <w:rPr>
          <w:rFonts w:eastAsia="Times New Roman"/>
        </w:rPr>
        <w:t>feed efficiency and yield, while ensuring that the health</w:t>
      </w:r>
      <w:r w:rsidR="006E7DE6">
        <w:rPr>
          <w:rFonts w:eastAsia="Times New Roman"/>
        </w:rPr>
        <w:t xml:space="preserve"> </w:t>
      </w:r>
      <w:r w:rsidRPr="00595A42">
        <w:rPr>
          <w:rFonts w:eastAsia="Times New Roman"/>
        </w:rPr>
        <w:t>and welfare of the bird are not compromised.</w:t>
      </w:r>
    </w:p>
    <w:p w:rsidR="00595A42" w:rsidRPr="00595A42" w:rsidRDefault="00595A42" w:rsidP="00595A42">
      <w:pPr>
        <w:spacing w:line="276" w:lineRule="auto"/>
        <w:ind w:left="550"/>
        <w:outlineLvl w:val="0"/>
        <w:rPr>
          <w:rFonts w:eastAsia="Times New Roman"/>
          <w:color w:val="FFFFFF"/>
        </w:rPr>
      </w:pPr>
    </w:p>
    <w:p w:rsidR="00595A42" w:rsidRPr="002F0B02" w:rsidRDefault="002F0B02" w:rsidP="00595A42">
      <w:pPr>
        <w:spacing w:line="276" w:lineRule="auto"/>
        <w:outlineLvl w:val="0"/>
        <w:rPr>
          <w:b/>
          <w:color w:val="1F497D"/>
          <w:sz w:val="32"/>
          <w:szCs w:val="32"/>
        </w:rPr>
      </w:pPr>
      <w:r w:rsidRPr="002F0B02">
        <w:rPr>
          <w:b/>
          <w:color w:val="1F497D"/>
          <w:sz w:val="32"/>
          <w:szCs w:val="32"/>
        </w:rPr>
        <w:t xml:space="preserve">2.4.2 </w:t>
      </w:r>
      <w:r w:rsidR="00595A42" w:rsidRPr="002F0B02">
        <w:rPr>
          <w:b/>
          <w:color w:val="1F497D"/>
          <w:sz w:val="32"/>
          <w:szCs w:val="32"/>
        </w:rPr>
        <w:t>Housing and Environment</w:t>
      </w:r>
    </w:p>
    <w:p w:rsidR="00F853F5" w:rsidRDefault="00F853F5" w:rsidP="005F5393">
      <w:pPr>
        <w:spacing w:line="276" w:lineRule="auto"/>
        <w:jc w:val="both"/>
      </w:pPr>
    </w:p>
    <w:p w:rsidR="00595A42" w:rsidRPr="00595A42" w:rsidRDefault="00595A42" w:rsidP="005F5393">
      <w:pPr>
        <w:spacing w:line="276" w:lineRule="auto"/>
        <w:jc w:val="both"/>
      </w:pPr>
      <w:r w:rsidRPr="00595A42">
        <w:t>The chicken house must be cleaned and well prepared before the purchase of the day old chicks,</w:t>
      </w:r>
    </w:p>
    <w:p w:rsidR="00595A42" w:rsidRPr="00595A42" w:rsidRDefault="00595A42" w:rsidP="005F5393">
      <w:pPr>
        <w:spacing w:line="276" w:lineRule="auto"/>
        <w:jc w:val="both"/>
      </w:pPr>
    </w:p>
    <w:p w:rsidR="00595A42" w:rsidRPr="00595A42" w:rsidRDefault="00595A42" w:rsidP="00936C5B">
      <w:pPr>
        <w:numPr>
          <w:ilvl w:val="0"/>
          <w:numId w:val="8"/>
        </w:numPr>
        <w:spacing w:line="276" w:lineRule="auto"/>
        <w:jc w:val="both"/>
      </w:pPr>
      <w:r w:rsidRPr="00595A42">
        <w:t>Clean inside the house</w:t>
      </w:r>
    </w:p>
    <w:p w:rsidR="00595A42" w:rsidRPr="00595A42" w:rsidRDefault="00595A42" w:rsidP="00936C5B">
      <w:pPr>
        <w:numPr>
          <w:ilvl w:val="0"/>
          <w:numId w:val="8"/>
        </w:numPr>
        <w:spacing w:line="276" w:lineRule="auto"/>
        <w:jc w:val="both"/>
      </w:pPr>
      <w:r w:rsidRPr="00595A42">
        <w:t>Put in new litter  9</w:t>
      </w:r>
      <w:r w:rsidR="006E7DE6">
        <w:t xml:space="preserve"> </w:t>
      </w:r>
      <w:r w:rsidRPr="00595A42">
        <w:t>wood shavings, wood chips)</w:t>
      </w:r>
    </w:p>
    <w:p w:rsidR="00595A42" w:rsidRPr="00595A42" w:rsidRDefault="00595A42" w:rsidP="00936C5B">
      <w:pPr>
        <w:numPr>
          <w:ilvl w:val="0"/>
          <w:numId w:val="8"/>
        </w:numPr>
        <w:spacing w:line="276" w:lineRule="auto"/>
        <w:jc w:val="both"/>
      </w:pPr>
      <w:r w:rsidRPr="00595A42">
        <w:t>Build strong walls around the house to keep predators away</w:t>
      </w:r>
    </w:p>
    <w:p w:rsidR="00595A42" w:rsidRPr="00595A42" w:rsidRDefault="00595A42" w:rsidP="00936C5B">
      <w:pPr>
        <w:numPr>
          <w:ilvl w:val="0"/>
          <w:numId w:val="8"/>
        </w:numPr>
        <w:spacing w:line="276" w:lineRule="auto"/>
        <w:jc w:val="both"/>
      </w:pPr>
      <w:r w:rsidRPr="00595A42">
        <w:t>The house must have a good ventilation flow</w:t>
      </w:r>
    </w:p>
    <w:p w:rsidR="00595A42" w:rsidRPr="00595A42" w:rsidRDefault="00595A42" w:rsidP="00595A42">
      <w:pPr>
        <w:spacing w:line="276" w:lineRule="auto"/>
        <w:rPr>
          <w:b/>
        </w:rPr>
      </w:pPr>
    </w:p>
    <w:p w:rsidR="00595A42" w:rsidRPr="00F853F5" w:rsidRDefault="00595A42" w:rsidP="00F853F5">
      <w:pPr>
        <w:pStyle w:val="ListParagraph"/>
        <w:numPr>
          <w:ilvl w:val="2"/>
          <w:numId w:val="27"/>
        </w:numPr>
        <w:spacing w:line="276" w:lineRule="auto"/>
        <w:outlineLvl w:val="0"/>
        <w:rPr>
          <w:b/>
          <w:color w:val="1F497D"/>
          <w:sz w:val="32"/>
          <w:szCs w:val="32"/>
        </w:rPr>
      </w:pPr>
      <w:r w:rsidRPr="00F853F5">
        <w:rPr>
          <w:b/>
          <w:color w:val="1F497D"/>
          <w:sz w:val="32"/>
          <w:szCs w:val="32"/>
        </w:rPr>
        <w:t>Brooding box</w:t>
      </w:r>
    </w:p>
    <w:p w:rsidR="00F853F5" w:rsidRPr="00F853F5" w:rsidRDefault="00F853F5" w:rsidP="00F853F5">
      <w:pPr>
        <w:spacing w:line="276" w:lineRule="auto"/>
        <w:outlineLvl w:val="0"/>
        <w:rPr>
          <w:b/>
          <w:color w:val="1F497D"/>
          <w:sz w:val="32"/>
          <w:szCs w:val="32"/>
        </w:rPr>
      </w:pPr>
    </w:p>
    <w:p w:rsidR="00595A42" w:rsidRPr="00595A42" w:rsidRDefault="00595A42" w:rsidP="00936C5B">
      <w:pPr>
        <w:numPr>
          <w:ilvl w:val="0"/>
          <w:numId w:val="9"/>
        </w:numPr>
        <w:spacing w:line="276" w:lineRule="auto"/>
        <w:jc w:val="both"/>
      </w:pPr>
      <w:r w:rsidRPr="00595A42">
        <w:t>The brooding box refers to a clean and warm environment to keep day old chicks inside up to 14 days.</w:t>
      </w:r>
    </w:p>
    <w:p w:rsidR="00595A42" w:rsidRPr="00595A42" w:rsidRDefault="00595A42" w:rsidP="00936C5B">
      <w:pPr>
        <w:numPr>
          <w:ilvl w:val="0"/>
          <w:numId w:val="9"/>
        </w:numPr>
        <w:spacing w:line="276" w:lineRule="auto"/>
        <w:jc w:val="both"/>
      </w:pPr>
      <w:r w:rsidRPr="00595A42">
        <w:t>The brooding box must be round, warm and have enough space for feed and water</w:t>
      </w:r>
    </w:p>
    <w:p w:rsidR="00595A42" w:rsidRPr="00595A42" w:rsidRDefault="00595A42" w:rsidP="00936C5B">
      <w:pPr>
        <w:numPr>
          <w:ilvl w:val="0"/>
          <w:numId w:val="9"/>
        </w:numPr>
        <w:spacing w:line="276" w:lineRule="auto"/>
        <w:jc w:val="both"/>
      </w:pPr>
      <w:r w:rsidRPr="00595A42">
        <w:t>The box can be build from carton, ply wood, sago husk or bamboo stems</w:t>
      </w:r>
    </w:p>
    <w:p w:rsidR="00595A42" w:rsidRPr="00595A42" w:rsidRDefault="00595A42" w:rsidP="00936C5B">
      <w:pPr>
        <w:numPr>
          <w:ilvl w:val="0"/>
          <w:numId w:val="9"/>
        </w:numPr>
        <w:spacing w:line="276" w:lineRule="auto"/>
        <w:jc w:val="both"/>
      </w:pPr>
      <w:r w:rsidRPr="00595A42">
        <w:t>Dry and fresh sawdust can be place at the bottom with the clean news paper on top for dispersing feed or you can use small feeder if you had one.</w:t>
      </w:r>
    </w:p>
    <w:p w:rsidR="00595A42" w:rsidRDefault="00595A42" w:rsidP="00936C5B">
      <w:pPr>
        <w:numPr>
          <w:ilvl w:val="0"/>
          <w:numId w:val="9"/>
        </w:numPr>
        <w:spacing w:line="276" w:lineRule="auto"/>
        <w:jc w:val="both"/>
      </w:pPr>
      <w:r w:rsidRPr="00595A42">
        <w:t>Use small drinker during brooding stage but if you had large drinker, you can place clean, best fit stones on the drink section.</w:t>
      </w:r>
    </w:p>
    <w:p w:rsidR="00595A42" w:rsidRDefault="00595A42" w:rsidP="00595A42">
      <w:pPr>
        <w:spacing w:line="276" w:lineRule="auto"/>
        <w:ind w:left="720"/>
      </w:pPr>
    </w:p>
    <w:p w:rsidR="00595A42" w:rsidRPr="00595A42" w:rsidRDefault="004D3B69" w:rsidP="005F5393">
      <w:pPr>
        <w:spacing w:line="276" w:lineRule="auto"/>
        <w:ind w:left="360"/>
        <w:jc w:val="both"/>
      </w:pPr>
      <w:r w:rsidRPr="004D3B69">
        <w:rPr>
          <w:noProof/>
          <w:color w:val="1F497D"/>
        </w:rPr>
        <w:pict>
          <v:group id="_x0000_s1026" style="position:absolute;left:0;text-align:left;margin-left:164.65pt;margin-top:60.8pt;width:79.2pt;height:198.6pt;z-index:251661312" coordorigin="10790,6027" coordsize="1430,3600">
            <v:group id="_x0000_s1027" style="position:absolute;left:10790;top:6027;width:1210;height:1120" coordorigin="10540,5490" coordsize="1210,1120">
              <v:oval id="_x0000_s1028" style="position:absolute;left:10540;top:5490;width:1210;height:1120" fillcolor="#396"/>
              <v:oval id="_x0000_s1029" style="position:absolute;left:10858;top:5795;width:574;height:510" fillcolor="#cfc"/>
              <v:oval id="_x0000_s1030" style="position:absolute;left:11113;top:6203;width:128;height:102" fillcolor="black"/>
              <v:oval id="_x0000_s1031" style="position:absolute;left:10986;top:5795;width:127;height:102" fillcolor="black"/>
              <v:oval id="_x0000_s1032" style="position:absolute;left:10858;top:5999;width:128;height:102" fillcolor="black"/>
              <v:oval id="_x0000_s1033" style="position:absolute;left:11241;top:6101;width:127;height:102" fillcolor="black"/>
              <v:oval id="_x0000_s1034" style="position:absolute;left:10858;top:5897;width:128;height:102" fillcolor="black"/>
              <v:oval id="_x0000_s1035" style="position:absolute;left:11230;top:6030;width:127;height:102" fillcolor="black"/>
              <v:oval id="_x0000_s1036" style="position:absolute;left:11049;top:5897;width:128;height:102" fillcolor="black"/>
              <v:oval id="_x0000_s1037" style="position:absolute;left:10858;top:6101;width:128;height:102" fillcolor="black"/>
              <v:oval id="_x0000_s1038" style="position:absolute;left:10986;top:6203;width:127;height:102" fillcolor="black"/>
              <v:oval id="_x0000_s1039" style="position:absolute;left:11049;top:5999;width:128;height:102" fillcolor="black"/>
              <v:oval id="_x0000_s1040" style="position:absolute;left:11230;top:5850;width:128;height:102" fillcolor="black"/>
              <v:oval id="_x0000_s1041" style="position:absolute;left:11177;top:5999;width:127;height:102" fillcolor="black"/>
              <v:oval id="_x0000_s1042" style="position:absolute;left:11049;top:6101;width:128;height:102" fillcolor="black"/>
            </v:group>
            <v:group id="_x0000_s1043" style="position:absolute;left:10900;top:7287;width:1210;height:1080" coordorigin="7431,2070" coordsize="2470,2376">
              <v:oval id="_x0000_s1044" style="position:absolute;left:7431;top:2070;width:2470;height:2376" fillcolor="#396"/>
              <v:oval id="_x0000_s1045" style="position:absolute;left:8081;top:2718;width:1170;height:1080" fillcolor="#cfc"/>
              <v:oval id="_x0000_s1046" style="position:absolute;left:8601;top:4230;width:260;height:216" fillcolor="black"/>
              <v:oval id="_x0000_s1047" style="position:absolute;left:8341;top:2070;width:260;height:216" fillcolor="black"/>
              <v:oval id="_x0000_s1048" style="position:absolute;left:8081;top:4230;width:260;height:216" fillcolor="black"/>
              <v:oval id="_x0000_s1049" style="position:absolute;left:9121;top:4014;width:260;height:216" fillcolor="black"/>
              <v:oval id="_x0000_s1050" style="position:absolute;left:9381;top:3798;width:260;height:216" fillcolor="black"/>
              <v:oval id="_x0000_s1051" style="position:absolute;left:9641;top:3366;width:260;height:216" fillcolor="black"/>
              <v:oval id="_x0000_s1052" style="position:absolute;left:7951;top:2286;width:260;height:216" fillcolor="black"/>
              <v:oval id="_x0000_s1053" style="position:absolute;left:7691;top:2502;width:260;height:216" fillcolor="black"/>
              <v:oval id="_x0000_s1054" style="position:absolute;left:7431;top:2934;width:260;height:216" fillcolor="black"/>
              <v:oval id="_x0000_s1055" style="position:absolute;left:7431;top:3366;width:260;height:216" fillcolor="black"/>
              <v:oval id="_x0000_s1056" style="position:absolute;left:7691;top:3798;width:260;height:216" fillcolor="black"/>
              <v:oval id="_x0000_s1057" style="position:absolute;left:8731;top:2070;width:260;height:216" fillcolor="black"/>
              <v:oval id="_x0000_s1058" style="position:absolute;left:9121;top:2286;width:260;height:216" fillcolor="black"/>
              <v:oval id="_x0000_s1059" style="position:absolute;left:9381;top:2502;width:260;height:216" fillcolor="black"/>
              <v:oval id="_x0000_s1060" style="position:absolute;left:9641;top:2934;width:260;height:216" fillcolor="black"/>
            </v:group>
            <v:group id="_x0000_s1061" style="position:absolute;left:10900;top:8547;width:1320;height:1080" coordorigin="7431,2070" coordsize="2470,2376">
              <v:oval id="_x0000_s1062" style="position:absolute;left:7431;top:2070;width:2470;height:2376" fillcolor="#396"/>
              <v:oval id="_x0000_s1063" style="position:absolute;left:8081;top:2718;width:1170;height:1080" fillcolor="#cfc"/>
              <v:oval id="_x0000_s1064" style="position:absolute;left:8601;top:4014;width:260;height:216" fillcolor="black"/>
              <v:oval id="_x0000_s1065" style="position:absolute;left:8471;top:2286;width:260;height:216" fillcolor="black"/>
              <v:oval id="_x0000_s1066" style="position:absolute;left:8081;top:4014;width:260;height:216" fillcolor="black"/>
              <v:oval id="_x0000_s1067" style="position:absolute;left:8991;top:3798;width:260;height:216" fillcolor="black"/>
              <v:oval id="_x0000_s1068" style="position:absolute;left:9251;top:3582;width:260;height:216" fillcolor="black"/>
              <v:oval id="_x0000_s1069" style="position:absolute;left:9511;top:2718;width:260;height:216" fillcolor="black"/>
              <v:oval id="_x0000_s1070" style="position:absolute;left:7951;top:2286;width:260;height:216" fillcolor="black"/>
              <v:oval id="_x0000_s1071" style="position:absolute;left:7951;top:2718;width:260;height:216" fillcolor="black"/>
              <v:oval id="_x0000_s1072" style="position:absolute;left:7691;top:2934;width:260;height:216" fillcolor="black"/>
              <v:oval id="_x0000_s1073" style="position:absolute;left:7821;top:3366;width:260;height:216" fillcolor="black"/>
              <v:oval id="_x0000_s1074" style="position:absolute;left:7951;top:3798;width:260;height:216" fillcolor="black"/>
              <v:oval id="_x0000_s1075" style="position:absolute;left:8731;top:2502;width:260;height:216" fillcolor="black"/>
              <v:oval id="_x0000_s1076" style="position:absolute;left:9121;top:2286;width:260;height:216" fillcolor="black"/>
              <v:oval id="_x0000_s1077" style="position:absolute;left:9381;top:2502;width:260;height:216" fillcolor="black"/>
              <v:oval id="_x0000_s1078" style="position:absolute;left:9251;top:3150;width:260;height:216" fillcolor="black"/>
            </v:group>
          </v:group>
        </w:pict>
      </w:r>
      <w:r w:rsidR="00595A42" w:rsidRPr="00595A42">
        <w:t>Lights should be provided at night only. Electric bulb (60/100 watt bulb) can be use at night by hanging in the</w:t>
      </w:r>
      <w:r w:rsidR="005F5393">
        <w:rPr>
          <w:color w:val="1F497D"/>
        </w:rPr>
        <w:t xml:space="preserve"> </w:t>
      </w:r>
      <w:r w:rsidR="00595A42" w:rsidRPr="00595A42">
        <w:t xml:space="preserve">middle </w:t>
      </w:r>
      <w:r w:rsidR="00595A42" w:rsidRPr="005F5393">
        <w:t>of</w:t>
      </w:r>
      <w:r w:rsidR="00595A42" w:rsidRPr="00595A42">
        <w:t xml:space="preserve"> the brooding box or kerosene lamp can be use for those who haven’t had electricity. The lamp must be wrapped with wire mash to prevent direct contact from heat.</w:t>
      </w:r>
    </w:p>
    <w:p w:rsidR="00D7568C" w:rsidRDefault="00595A42" w:rsidP="00595A42">
      <w:pPr>
        <w:spacing w:line="360" w:lineRule="auto"/>
        <w:rPr>
          <w:color w:val="1F497D"/>
          <w:sz w:val="32"/>
          <w:szCs w:val="32"/>
        </w:rPr>
      </w:pPr>
      <w:r>
        <w:rPr>
          <w:noProof/>
        </w:rPr>
        <w:drawing>
          <wp:inline distT="0" distB="0" distL="0" distR="0">
            <wp:extent cx="1503626" cy="2419545"/>
            <wp:effectExtent l="19050" t="0" r="1324"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507423" cy="2425656"/>
                    </a:xfrm>
                    <a:prstGeom prst="rect">
                      <a:avLst/>
                    </a:prstGeom>
                    <a:noFill/>
                    <a:ln w="9525">
                      <a:noFill/>
                      <a:miter lim="800000"/>
                      <a:headEnd/>
                      <a:tailEnd/>
                    </a:ln>
                  </pic:spPr>
                </pic:pic>
              </a:graphicData>
            </a:graphic>
          </wp:inline>
        </w:drawing>
      </w:r>
    </w:p>
    <w:p w:rsidR="00595A42" w:rsidRDefault="00595A42" w:rsidP="00595A42">
      <w:pPr>
        <w:spacing w:line="360" w:lineRule="auto"/>
        <w:rPr>
          <w:color w:val="1F497D"/>
          <w:sz w:val="32"/>
          <w:szCs w:val="32"/>
        </w:rPr>
      </w:pPr>
    </w:p>
    <w:p w:rsidR="006E7DE6" w:rsidRPr="002F0B02" w:rsidRDefault="002F0B02" w:rsidP="002F0B02">
      <w:pPr>
        <w:spacing w:line="360" w:lineRule="auto"/>
        <w:rPr>
          <w:rFonts w:eastAsia="Times New Roman"/>
          <w:color w:val="1F497D"/>
        </w:rPr>
      </w:pPr>
      <w:r>
        <w:rPr>
          <w:b/>
          <w:color w:val="1F497D"/>
          <w:sz w:val="32"/>
          <w:szCs w:val="32"/>
        </w:rPr>
        <w:t xml:space="preserve">2.5 </w:t>
      </w:r>
      <w:r w:rsidR="00D7568C" w:rsidRPr="002F0B02">
        <w:rPr>
          <w:b/>
          <w:color w:val="1F497D"/>
          <w:sz w:val="32"/>
          <w:szCs w:val="32"/>
        </w:rPr>
        <w:t>Layer and Broiler chicken production</w:t>
      </w:r>
      <w:r w:rsidRPr="002F0B02">
        <w:rPr>
          <w:b/>
          <w:color w:val="1F497D"/>
          <w:sz w:val="32"/>
          <w:szCs w:val="32"/>
        </w:rPr>
        <w:t>, how close they are?</w:t>
      </w:r>
      <w:r w:rsidR="00D7568C" w:rsidRPr="002F0B02">
        <w:rPr>
          <w:rFonts w:eastAsia="Times New Roman"/>
          <w:color w:val="1F497D"/>
        </w:rPr>
        <w:t>  </w:t>
      </w:r>
    </w:p>
    <w:p w:rsidR="006E7DE6" w:rsidRPr="006E7DE6" w:rsidRDefault="00D7568C" w:rsidP="006E7DE6">
      <w:pPr>
        <w:pStyle w:val="NormalWeb"/>
        <w:spacing w:line="276" w:lineRule="auto"/>
        <w:jc w:val="both"/>
      </w:pPr>
      <w:r w:rsidRPr="006E7DE6">
        <w:rPr>
          <w:color w:val="1F497D"/>
        </w:rPr>
        <w:t xml:space="preserve"> </w:t>
      </w:r>
      <w:r w:rsidR="006E7DE6" w:rsidRPr="006E7DE6">
        <w:t xml:space="preserve">Poultry are kept for the production of eggs and meat. Poultry are kept in most areas of the world and provide an acceptable form of animal protein to most people throughout the world.  During the last decade, many developing countries have adopted intensive poultry production in order to meet the demand for this form of animal protein.  Intensively kept poultry is seen as a way of rapidly increasing animal protein supplies for rapidly increasing urban populations: poultry are able to adapt to most areas of the world, are relatively low priced, reproduce rapidly, and have a high rate of productivity.  Poultry in the industrial system are housed in confinement with the aim of creating optimal conditions of temperature and lighting, and in order to manipulate day-length to maximise production. </w:t>
      </w:r>
    </w:p>
    <w:p w:rsidR="006E7DE6" w:rsidRPr="002F0B02" w:rsidRDefault="002F0B02" w:rsidP="006E7DE6">
      <w:pPr>
        <w:pStyle w:val="NormalWeb"/>
        <w:spacing w:line="276" w:lineRule="auto"/>
        <w:jc w:val="both"/>
        <w:rPr>
          <w:color w:val="1F497D"/>
          <w:sz w:val="32"/>
          <w:szCs w:val="32"/>
        </w:rPr>
      </w:pPr>
      <w:r w:rsidRPr="002F0B02">
        <w:rPr>
          <w:b/>
          <w:bCs/>
          <w:color w:val="1F497D"/>
          <w:sz w:val="32"/>
          <w:szCs w:val="32"/>
        </w:rPr>
        <w:lastRenderedPageBreak/>
        <w:t xml:space="preserve">2.5.1 </w:t>
      </w:r>
      <w:r w:rsidR="006E7DE6" w:rsidRPr="002F0B02">
        <w:rPr>
          <w:b/>
          <w:bCs/>
          <w:color w:val="1F497D"/>
          <w:sz w:val="32"/>
          <w:szCs w:val="32"/>
        </w:rPr>
        <w:t>Broilers</w:t>
      </w:r>
      <w:r w:rsidR="006E7DE6" w:rsidRPr="002F0B02">
        <w:rPr>
          <w:color w:val="1F497D"/>
          <w:sz w:val="32"/>
          <w:szCs w:val="32"/>
        </w:rPr>
        <w:t xml:space="preserve"> </w:t>
      </w:r>
    </w:p>
    <w:p w:rsidR="006E7DE6" w:rsidRDefault="006E7DE6" w:rsidP="006E7DE6">
      <w:pPr>
        <w:pStyle w:val="NormalWeb"/>
        <w:spacing w:line="276" w:lineRule="auto"/>
        <w:jc w:val="both"/>
      </w:pPr>
      <w:r w:rsidRPr="006E7DE6">
        <w:t xml:space="preserve">The term broiler is applied to chicks that have especially been bred for rapid growth. Broiler strains are based on hybrid crosses between Cornish White, New Hampshire and White Plymouth Rock.  In broiler production there are 2 main production phases: (1) keeping of parent stock and production of day-old-chicken (d.o.c.); and (2) growing and finishing of broilers. </w:t>
      </w:r>
    </w:p>
    <w:p w:rsidR="006E7DE6" w:rsidRPr="002F0B02" w:rsidRDefault="002F0B02" w:rsidP="006E7DE6">
      <w:pPr>
        <w:pStyle w:val="NormalWeb"/>
        <w:spacing w:line="276" w:lineRule="auto"/>
        <w:jc w:val="both"/>
        <w:rPr>
          <w:color w:val="1F497D"/>
          <w:sz w:val="32"/>
          <w:szCs w:val="32"/>
        </w:rPr>
      </w:pPr>
      <w:r>
        <w:rPr>
          <w:b/>
          <w:bCs/>
          <w:color w:val="1F497D"/>
          <w:sz w:val="32"/>
          <w:szCs w:val="32"/>
        </w:rPr>
        <w:t>2.5.2.</w:t>
      </w:r>
      <w:r w:rsidRPr="002F0B02">
        <w:rPr>
          <w:b/>
          <w:bCs/>
          <w:color w:val="1F497D"/>
          <w:sz w:val="32"/>
          <w:szCs w:val="32"/>
        </w:rPr>
        <w:t xml:space="preserve"> </w:t>
      </w:r>
      <w:r w:rsidR="006E7DE6" w:rsidRPr="002F0B02">
        <w:rPr>
          <w:b/>
          <w:bCs/>
          <w:color w:val="1F497D"/>
          <w:sz w:val="32"/>
          <w:szCs w:val="32"/>
        </w:rPr>
        <w:t>Layers</w:t>
      </w:r>
      <w:r w:rsidR="006E7DE6" w:rsidRPr="002F0B02">
        <w:rPr>
          <w:color w:val="1F497D"/>
          <w:sz w:val="32"/>
          <w:szCs w:val="32"/>
        </w:rPr>
        <w:t xml:space="preserve"> </w:t>
      </w:r>
    </w:p>
    <w:p w:rsidR="00D7568C" w:rsidRPr="006E7DE6" w:rsidRDefault="006E7DE6" w:rsidP="006E7DE6">
      <w:pPr>
        <w:spacing w:line="276" w:lineRule="auto"/>
        <w:jc w:val="both"/>
      </w:pPr>
      <w:r w:rsidRPr="006E7DE6">
        <w:t>Layers are efficient egg producers, breeds used for egg production in the industrial production system are almost entirely based on the White Leghorn and Rhode Island Red.  Selection and crossbreeding techniques have resulted in productive laying hens producing 15 – 19 kg of eggs per year.  In layer production, sometimes 2 phases of production are recognised: (1) growing phase up to approximately 140 days; and (2) productive phase from 140 – 560 days.</w:t>
      </w:r>
    </w:p>
    <w:p w:rsidR="006E7DE6" w:rsidRPr="006E7DE6" w:rsidRDefault="006E7DE6" w:rsidP="006E7DE6">
      <w:pPr>
        <w:pStyle w:val="NormalWeb"/>
        <w:spacing w:line="276" w:lineRule="auto"/>
        <w:jc w:val="both"/>
      </w:pPr>
      <w:r w:rsidRPr="006E7DE6">
        <w:t xml:space="preserve">The large volumes of waste cause soil, water and air pollution. Most effects are caused by the transfer from manure of nitrogen (N), phosphorus (P) and heavy metals (Zn and Cd).  Emissions from manure arise in the chicken houses, during storage, after application on soils or when manure is simply disposed of.  The extent of emissions depend on the systems adopted for housing and for manure management. </w:t>
      </w:r>
    </w:p>
    <w:p w:rsidR="006E7DE6" w:rsidRPr="006E7DE6" w:rsidRDefault="006E7DE6" w:rsidP="006E7DE6">
      <w:pPr>
        <w:pStyle w:val="NormalWeb"/>
        <w:spacing w:line="276" w:lineRule="auto"/>
        <w:jc w:val="both"/>
      </w:pPr>
      <w:r w:rsidRPr="006E7DE6">
        <w:t>Surplus quantities of poultry manure have a negative effect on soil, water and air. The advantage of poultry manure compared to manure from most other species is that it generally has a higher dry matter content. As a result of the higher dry matter content, losses through evaporation and leakage are lower than with other forms of manure. In</w:t>
      </w:r>
      <w:r w:rsidR="00812948">
        <w:t xml:space="preserve"> </w:t>
      </w:r>
      <w:r w:rsidRPr="006E7DE6">
        <w:t xml:space="preserve">addition, transport cost are lower as well as processing cost in case of drying the manure. </w:t>
      </w:r>
    </w:p>
    <w:p w:rsidR="006E7DE6" w:rsidRDefault="006E7DE6" w:rsidP="006E7DE6">
      <w:pPr>
        <w:pStyle w:val="NormalWeb"/>
        <w:spacing w:line="276" w:lineRule="auto"/>
        <w:jc w:val="both"/>
      </w:pPr>
      <w:r w:rsidRPr="006E7DE6">
        <w:t xml:space="preserve">In industrial poultry production systems uniform new breeds are developed and used.  The role of traditional indigenous breeds is diminishing and there is a danger of extinction of these breeds and loss of animal biodiversity. </w:t>
      </w:r>
    </w:p>
    <w:p w:rsidR="007D1DC4" w:rsidRDefault="004D3B69" w:rsidP="006E7DE6">
      <w:pPr>
        <w:pStyle w:val="NormalWeb"/>
        <w:spacing w:line="276" w:lineRule="auto"/>
        <w:jc w:val="both"/>
      </w:pPr>
      <w:r>
        <w:rPr>
          <w:noProof/>
        </w:rPr>
        <w:pict>
          <v:shape id="_x0000_s1141" type="#_x0000_t202" style="position:absolute;left:0;text-align:left;margin-left:3.4pt;margin-top:3.9pt;width:471.4pt;height:144.7pt;z-index:251736064">
            <v:textbox>
              <w:txbxContent>
                <w:p w:rsidR="007E72DF" w:rsidRPr="001E2BAC" w:rsidRDefault="007E72DF">
                  <w:pPr>
                    <w:rPr>
                      <w:rFonts w:ascii="Baskerville Old Face" w:hAnsi="Baskerville Old Face"/>
                    </w:rPr>
                  </w:pPr>
                  <w:r w:rsidRPr="001E2BAC">
                    <w:rPr>
                      <w:rFonts w:ascii="Baskerville Old Face" w:hAnsi="Baskerville Old Face"/>
                      <w:b/>
                    </w:rPr>
                    <w:t>Group discussions</w:t>
                  </w:r>
                  <w:r w:rsidRPr="001E2BAC">
                    <w:rPr>
                      <w:rFonts w:ascii="Baskerville Old Face" w:hAnsi="Baskerville Old Face"/>
                    </w:rPr>
                    <w:t>:</w:t>
                  </w:r>
                </w:p>
                <w:p w:rsidR="007E72DF" w:rsidRPr="001E2BAC" w:rsidRDefault="007E72DF">
                  <w:pPr>
                    <w:rPr>
                      <w:rFonts w:ascii="Baskerville Old Face" w:hAnsi="Baskerville Old Face"/>
                    </w:rPr>
                  </w:pPr>
                </w:p>
                <w:p w:rsidR="007E72DF" w:rsidRPr="001E2BAC" w:rsidRDefault="007E72DF" w:rsidP="007E72DF">
                  <w:pPr>
                    <w:pStyle w:val="ListParagraph"/>
                    <w:numPr>
                      <w:ilvl w:val="0"/>
                      <w:numId w:val="39"/>
                    </w:numPr>
                    <w:rPr>
                      <w:rFonts w:ascii="Baskerville Old Face" w:hAnsi="Baskerville Old Face"/>
                    </w:rPr>
                  </w:pPr>
                  <w:r w:rsidRPr="001E2BAC">
                    <w:rPr>
                      <w:rFonts w:ascii="Baskerville Old Face" w:hAnsi="Baskerville Old Face"/>
                    </w:rPr>
                    <w:t xml:space="preserve">What is the cheapest way of </w:t>
                  </w:r>
                  <w:r w:rsidR="001E2BAC" w:rsidRPr="001E2BAC">
                    <w:rPr>
                      <w:rFonts w:ascii="Baskerville Old Face" w:hAnsi="Baskerville Old Face"/>
                    </w:rPr>
                    <w:t>acquiring breeding stock?</w:t>
                  </w:r>
                </w:p>
                <w:p w:rsidR="001E2BAC" w:rsidRPr="001E2BAC" w:rsidRDefault="001E2BAC" w:rsidP="007E72DF">
                  <w:pPr>
                    <w:pStyle w:val="ListParagraph"/>
                    <w:numPr>
                      <w:ilvl w:val="0"/>
                      <w:numId w:val="39"/>
                    </w:numPr>
                    <w:rPr>
                      <w:rFonts w:ascii="Baskerville Old Face" w:hAnsi="Baskerville Old Face"/>
                    </w:rPr>
                  </w:pPr>
                  <w:r w:rsidRPr="001E2BAC">
                    <w:rPr>
                      <w:rFonts w:ascii="Baskerville Old Face" w:hAnsi="Baskerville Old Face"/>
                    </w:rPr>
                    <w:t>What are your reflections and thought of Artificial Insemination?</w:t>
                  </w:r>
                </w:p>
                <w:p w:rsidR="001E2BAC" w:rsidRPr="001E2BAC" w:rsidRDefault="001E2BAC" w:rsidP="007E72DF">
                  <w:pPr>
                    <w:pStyle w:val="ListParagraph"/>
                    <w:numPr>
                      <w:ilvl w:val="0"/>
                      <w:numId w:val="39"/>
                    </w:numPr>
                    <w:rPr>
                      <w:rFonts w:ascii="Baskerville Old Face" w:hAnsi="Baskerville Old Face"/>
                    </w:rPr>
                  </w:pPr>
                  <w:r w:rsidRPr="001E2BAC">
                    <w:rPr>
                      <w:rFonts w:ascii="Baskerville Old Face" w:hAnsi="Baskerville Old Face"/>
                    </w:rPr>
                    <w:t>What are you thought about Artificial Incubation?</w:t>
                  </w:r>
                </w:p>
                <w:p w:rsidR="001E2BAC" w:rsidRPr="001E2BAC" w:rsidRDefault="001E2BAC" w:rsidP="007E72DF">
                  <w:pPr>
                    <w:pStyle w:val="ListParagraph"/>
                    <w:numPr>
                      <w:ilvl w:val="0"/>
                      <w:numId w:val="39"/>
                    </w:numPr>
                    <w:rPr>
                      <w:rFonts w:ascii="Baskerville Old Face" w:hAnsi="Baskerville Old Face"/>
                    </w:rPr>
                  </w:pPr>
                  <w:r w:rsidRPr="001E2BAC">
                    <w:rPr>
                      <w:rFonts w:ascii="Baskerville Old Face" w:hAnsi="Baskerville Old Face"/>
                    </w:rPr>
                    <w:t xml:space="preserve">Why do we </w:t>
                  </w:r>
                  <w:r>
                    <w:rPr>
                      <w:rFonts w:ascii="Baskerville Old Face" w:hAnsi="Baskerville Old Face"/>
                    </w:rPr>
                    <w:t>have</w:t>
                  </w:r>
                  <w:r w:rsidRPr="001E2BAC">
                    <w:rPr>
                      <w:rFonts w:ascii="Baskerville Old Face" w:hAnsi="Baskerville Old Face"/>
                    </w:rPr>
                    <w:t xml:space="preserve"> to keep farm records of live chickens/flock, breed records and feed and general management of chickens? </w:t>
                  </w:r>
                </w:p>
              </w:txbxContent>
            </v:textbox>
          </v:shape>
        </w:pict>
      </w:r>
    </w:p>
    <w:p w:rsidR="007D1DC4" w:rsidRDefault="007D1DC4" w:rsidP="006E7DE6">
      <w:pPr>
        <w:pStyle w:val="NormalWeb"/>
        <w:spacing w:line="276" w:lineRule="auto"/>
        <w:jc w:val="both"/>
      </w:pPr>
    </w:p>
    <w:p w:rsidR="007D1DC4" w:rsidRDefault="007D1DC4" w:rsidP="006E7DE6">
      <w:pPr>
        <w:pStyle w:val="NormalWeb"/>
        <w:spacing w:line="276" w:lineRule="auto"/>
        <w:jc w:val="both"/>
      </w:pPr>
    </w:p>
    <w:p w:rsidR="007D1DC4" w:rsidRDefault="007D1DC4" w:rsidP="006E7DE6">
      <w:pPr>
        <w:pStyle w:val="NormalWeb"/>
        <w:spacing w:line="276" w:lineRule="auto"/>
        <w:jc w:val="both"/>
      </w:pPr>
    </w:p>
    <w:p w:rsidR="007D1DC4" w:rsidRPr="006E7DE6" w:rsidRDefault="007D1DC4" w:rsidP="006E7DE6">
      <w:pPr>
        <w:pStyle w:val="NormalWeb"/>
        <w:spacing w:line="276" w:lineRule="auto"/>
        <w:jc w:val="both"/>
      </w:pPr>
    </w:p>
    <w:p w:rsidR="00A3422D" w:rsidRDefault="00A3422D">
      <w:pPr>
        <w:spacing w:after="200" w:line="276" w:lineRule="auto"/>
        <w:rPr>
          <w:color w:val="1F497D"/>
        </w:rPr>
      </w:pPr>
      <w:r>
        <w:rPr>
          <w:color w:val="1F497D"/>
        </w:rPr>
        <w:br w:type="page"/>
      </w:r>
    </w:p>
    <w:p w:rsidR="00D7568C" w:rsidRPr="002F0B02" w:rsidRDefault="00D7568C" w:rsidP="00D7568C">
      <w:pPr>
        <w:spacing w:line="360" w:lineRule="auto"/>
        <w:rPr>
          <w:color w:val="1F497D"/>
          <w:sz w:val="40"/>
          <w:szCs w:val="40"/>
        </w:rPr>
      </w:pPr>
      <w:r w:rsidRPr="002F0B02">
        <w:rPr>
          <w:color w:val="1F497D"/>
          <w:sz w:val="40"/>
          <w:szCs w:val="40"/>
        </w:rPr>
        <w:lastRenderedPageBreak/>
        <w:t>Chapter 3: Broiler Feeding Systems</w:t>
      </w:r>
    </w:p>
    <w:p w:rsidR="00F853F5" w:rsidRDefault="00F853F5" w:rsidP="00F853F5">
      <w:pPr>
        <w:jc w:val="both"/>
        <w:rPr>
          <w:rFonts w:eastAsia="Times New Roman"/>
          <w:sz w:val="25"/>
          <w:szCs w:val="25"/>
        </w:rPr>
      </w:pPr>
    </w:p>
    <w:p w:rsidR="00F853F5" w:rsidRDefault="00F853F5" w:rsidP="00F853F5">
      <w:pPr>
        <w:jc w:val="both"/>
        <w:rPr>
          <w:rFonts w:eastAsia="Times New Roman"/>
          <w:sz w:val="25"/>
          <w:szCs w:val="25"/>
        </w:rPr>
      </w:pPr>
      <w:r>
        <w:rPr>
          <w:rFonts w:eastAsia="Times New Roman"/>
          <w:noProof/>
          <w:sz w:val="25"/>
          <w:szCs w:val="25"/>
        </w:rPr>
        <w:drawing>
          <wp:anchor distT="0" distB="0" distL="114300" distR="114300" simplePos="0" relativeHeight="251734016" behindDoc="0" locked="0" layoutInCell="1" allowOverlap="1">
            <wp:simplePos x="0" y="0"/>
            <wp:positionH relativeFrom="column">
              <wp:posOffset>0</wp:posOffset>
            </wp:positionH>
            <wp:positionV relativeFrom="paragraph">
              <wp:posOffset>27305</wp:posOffset>
            </wp:positionV>
            <wp:extent cx="577850" cy="577850"/>
            <wp:effectExtent l="0" t="0" r="0" b="0"/>
            <wp:wrapNone/>
            <wp:docPr id="13" name="Picture 1" descr="C:\Users\fred.besari.NARI\Pictures\signs\006043-quilted-floral-icon-arrows-hand-clear-poin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signs\006043-quilted-floral-icon-arrows-hand-clear-pointer-right.png"/>
                    <pic:cNvPicPr>
                      <a:picLocks noChangeAspect="1" noChangeArrowheads="1"/>
                    </pic:cNvPicPr>
                  </pic:nvPicPr>
                  <pic:blipFill>
                    <a:blip r:embed="rId10" cstate="print"/>
                    <a:srcRect/>
                    <a:stretch>
                      <a:fillRect/>
                    </a:stretch>
                  </pic:blipFill>
                  <pic:spPr bwMode="auto">
                    <a:xfrm>
                      <a:off x="0" y="0"/>
                      <a:ext cx="577850" cy="577850"/>
                    </a:xfrm>
                    <a:prstGeom prst="rect">
                      <a:avLst/>
                    </a:prstGeom>
                    <a:noFill/>
                    <a:ln w="9525">
                      <a:noFill/>
                      <a:miter lim="800000"/>
                      <a:headEnd/>
                      <a:tailEnd/>
                    </a:ln>
                  </pic:spPr>
                </pic:pic>
              </a:graphicData>
            </a:graphic>
          </wp:anchor>
        </w:drawing>
      </w:r>
    </w:p>
    <w:p w:rsidR="00F853F5" w:rsidRDefault="00F853F5" w:rsidP="00F853F5">
      <w:pPr>
        <w:jc w:val="both"/>
        <w:rPr>
          <w:rFonts w:eastAsia="Times New Roman"/>
          <w:sz w:val="25"/>
          <w:szCs w:val="25"/>
        </w:rPr>
      </w:pPr>
      <w:r>
        <w:rPr>
          <w:rFonts w:eastAsia="Times New Roman"/>
          <w:sz w:val="25"/>
          <w:szCs w:val="25"/>
        </w:rPr>
        <w:t xml:space="preserve">             In this Chapter on broiler feeding systems we will look at</w:t>
      </w:r>
    </w:p>
    <w:p w:rsidR="00F853F5" w:rsidRDefault="00F853F5" w:rsidP="00F853F5">
      <w:pPr>
        <w:pStyle w:val="ListParagraph"/>
        <w:numPr>
          <w:ilvl w:val="0"/>
          <w:numId w:val="10"/>
        </w:numPr>
        <w:jc w:val="both"/>
        <w:rPr>
          <w:rFonts w:eastAsia="Times New Roman"/>
          <w:sz w:val="25"/>
          <w:szCs w:val="25"/>
        </w:rPr>
      </w:pPr>
      <w:r>
        <w:rPr>
          <w:rFonts w:eastAsia="Times New Roman"/>
          <w:sz w:val="25"/>
          <w:szCs w:val="25"/>
        </w:rPr>
        <w:t>Chicken digestive physiology to appreciate feeding systems and roles of each digestive glands.</w:t>
      </w:r>
    </w:p>
    <w:p w:rsidR="00F853F5" w:rsidRDefault="00F853F5" w:rsidP="00F853F5">
      <w:pPr>
        <w:pStyle w:val="ListParagraph"/>
        <w:numPr>
          <w:ilvl w:val="0"/>
          <w:numId w:val="10"/>
        </w:numPr>
        <w:jc w:val="both"/>
        <w:rPr>
          <w:rFonts w:eastAsia="Times New Roman"/>
          <w:sz w:val="25"/>
          <w:szCs w:val="25"/>
        </w:rPr>
      </w:pPr>
      <w:r>
        <w:rPr>
          <w:rFonts w:eastAsia="Times New Roman"/>
          <w:sz w:val="25"/>
          <w:szCs w:val="25"/>
        </w:rPr>
        <w:t>Broiler nutrient requirements and good feed to enhance high growth performances and weight gain.</w:t>
      </w:r>
    </w:p>
    <w:p w:rsidR="00F853F5" w:rsidRDefault="00F853F5" w:rsidP="00F853F5">
      <w:pPr>
        <w:pStyle w:val="ListParagraph"/>
        <w:numPr>
          <w:ilvl w:val="0"/>
          <w:numId w:val="10"/>
        </w:numPr>
        <w:jc w:val="both"/>
        <w:rPr>
          <w:rFonts w:eastAsia="Times New Roman"/>
          <w:sz w:val="25"/>
          <w:szCs w:val="25"/>
        </w:rPr>
      </w:pPr>
      <w:r>
        <w:rPr>
          <w:rFonts w:eastAsia="Times New Roman"/>
          <w:sz w:val="25"/>
          <w:szCs w:val="25"/>
        </w:rPr>
        <w:t>how to feed broiler chickens using NARI Concentrate feeding technology</w:t>
      </w:r>
    </w:p>
    <w:p w:rsidR="00F853F5" w:rsidRDefault="00F853F5" w:rsidP="00F853F5">
      <w:pPr>
        <w:pStyle w:val="ListParagraph"/>
        <w:numPr>
          <w:ilvl w:val="0"/>
          <w:numId w:val="10"/>
        </w:numPr>
        <w:jc w:val="both"/>
        <w:rPr>
          <w:rFonts w:eastAsia="Times New Roman"/>
          <w:sz w:val="25"/>
          <w:szCs w:val="25"/>
        </w:rPr>
      </w:pPr>
      <w:r>
        <w:rPr>
          <w:rFonts w:eastAsia="Times New Roman"/>
          <w:sz w:val="25"/>
          <w:szCs w:val="25"/>
        </w:rPr>
        <w:t>appreciate roles of sweet potato and cassava in broiler feeding systems</w:t>
      </w:r>
    </w:p>
    <w:p w:rsidR="00F853F5" w:rsidRDefault="00F853F5" w:rsidP="00F853F5">
      <w:pPr>
        <w:pStyle w:val="ListParagraph"/>
        <w:numPr>
          <w:ilvl w:val="0"/>
          <w:numId w:val="10"/>
        </w:numPr>
        <w:jc w:val="both"/>
        <w:rPr>
          <w:rFonts w:eastAsia="Times New Roman"/>
          <w:sz w:val="25"/>
          <w:szCs w:val="25"/>
        </w:rPr>
      </w:pPr>
      <w:r>
        <w:rPr>
          <w:rFonts w:eastAsia="Times New Roman"/>
          <w:sz w:val="25"/>
          <w:szCs w:val="25"/>
        </w:rPr>
        <w:t>established mixing ratio of NARI Concentrate and sweet potato and cassava tubers</w:t>
      </w:r>
    </w:p>
    <w:p w:rsidR="00F853F5" w:rsidRDefault="00F853F5" w:rsidP="00F853F5">
      <w:pPr>
        <w:pStyle w:val="ListParagraph"/>
        <w:numPr>
          <w:ilvl w:val="0"/>
          <w:numId w:val="10"/>
        </w:numPr>
        <w:jc w:val="both"/>
        <w:rPr>
          <w:rFonts w:eastAsia="Times New Roman"/>
          <w:sz w:val="25"/>
          <w:szCs w:val="25"/>
        </w:rPr>
      </w:pPr>
      <w:r>
        <w:rPr>
          <w:rFonts w:eastAsia="Times New Roman"/>
          <w:sz w:val="25"/>
          <w:szCs w:val="25"/>
        </w:rPr>
        <w:t>how to process feeds and formulate them into boil-mashed or dry-mashed feed</w:t>
      </w:r>
    </w:p>
    <w:p w:rsidR="00DB283D" w:rsidRPr="00DB283D" w:rsidRDefault="00DB283D" w:rsidP="00D7568C">
      <w:pPr>
        <w:spacing w:line="360" w:lineRule="auto"/>
        <w:rPr>
          <w:color w:val="1F497D"/>
        </w:rPr>
      </w:pPr>
    </w:p>
    <w:p w:rsidR="00812948" w:rsidRPr="00A77889" w:rsidRDefault="00D7568C" w:rsidP="00A77889">
      <w:pPr>
        <w:pStyle w:val="ListParagraph"/>
        <w:numPr>
          <w:ilvl w:val="1"/>
          <w:numId w:val="34"/>
        </w:numPr>
        <w:spacing w:line="360" w:lineRule="auto"/>
        <w:rPr>
          <w:color w:val="1F497D"/>
          <w:sz w:val="32"/>
          <w:szCs w:val="32"/>
        </w:rPr>
      </w:pPr>
      <w:r w:rsidRPr="00A77889">
        <w:rPr>
          <w:color w:val="1F497D"/>
          <w:sz w:val="32"/>
          <w:szCs w:val="32"/>
        </w:rPr>
        <w:t>Broiler Digestive physiology  </w:t>
      </w:r>
    </w:p>
    <w:p w:rsidR="00DB283D" w:rsidRPr="00812948" w:rsidRDefault="00812948" w:rsidP="00812948">
      <w:pPr>
        <w:spacing w:line="360" w:lineRule="auto"/>
        <w:rPr>
          <w:color w:val="1F497D"/>
          <w:sz w:val="32"/>
          <w:szCs w:val="32"/>
        </w:rPr>
      </w:pPr>
      <w:r w:rsidRPr="00812948">
        <w:rPr>
          <w:noProof/>
          <w:color w:val="1F497D"/>
          <w:sz w:val="32"/>
          <w:szCs w:val="32"/>
        </w:rPr>
        <w:drawing>
          <wp:inline distT="0" distB="0" distL="0" distR="0">
            <wp:extent cx="4001157" cy="2992573"/>
            <wp:effectExtent l="19050" t="0" r="0" b="0"/>
            <wp:docPr id="17" name="Picture 10" descr="C:\Users\fred.besari.NARI\Pictures\Chicken life cyclespan\Mingan_anatom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ed.besari.NARI\Pictures\Chicken life cyclespan\Mingan_anatomy_diagram.jpg"/>
                    <pic:cNvPicPr>
                      <a:picLocks noChangeAspect="1" noChangeArrowheads="1"/>
                    </pic:cNvPicPr>
                  </pic:nvPicPr>
                  <pic:blipFill>
                    <a:blip r:embed="rId23"/>
                    <a:srcRect/>
                    <a:stretch>
                      <a:fillRect/>
                    </a:stretch>
                  </pic:blipFill>
                  <pic:spPr bwMode="auto">
                    <a:xfrm>
                      <a:off x="0" y="0"/>
                      <a:ext cx="4012237" cy="3000860"/>
                    </a:xfrm>
                    <a:prstGeom prst="rect">
                      <a:avLst/>
                    </a:prstGeom>
                    <a:noFill/>
                    <a:ln w="9525">
                      <a:noFill/>
                      <a:miter lim="800000"/>
                      <a:headEnd/>
                      <a:tailEnd/>
                    </a:ln>
                  </pic:spPr>
                </pic:pic>
              </a:graphicData>
            </a:graphic>
          </wp:inline>
        </w:drawing>
      </w:r>
      <w:r w:rsidR="00D7568C" w:rsidRPr="00812948">
        <w:rPr>
          <w:color w:val="1F497D"/>
          <w:sz w:val="32"/>
          <w:szCs w:val="32"/>
        </w:rPr>
        <w:t> </w:t>
      </w:r>
    </w:p>
    <w:p w:rsidR="00812948" w:rsidRPr="00812948" w:rsidRDefault="00812948" w:rsidP="00812948">
      <w:pPr>
        <w:pStyle w:val="NormalWeb"/>
        <w:spacing w:line="276" w:lineRule="auto"/>
        <w:jc w:val="both"/>
      </w:pPr>
      <w:r w:rsidRPr="00812948">
        <w:t xml:space="preserve">In most livestock, teeth function to grind feed into smaller particles. Birds must pass feed usually whole into the esophagus because they do not have teeth. Therefore, particles of poultry feed should be small enough to pass through the esophagus. Feed passes from the mouth and through the </w:t>
      </w:r>
      <w:r w:rsidRPr="00812948">
        <w:rPr>
          <w:rStyle w:val="Strong"/>
        </w:rPr>
        <w:t>precrop esophagus</w:t>
      </w:r>
      <w:r w:rsidRPr="00812948">
        <w:t xml:space="preserve"> to the </w:t>
      </w:r>
      <w:r w:rsidRPr="00812948">
        <w:rPr>
          <w:rStyle w:val="Strong"/>
        </w:rPr>
        <w:t>crop</w:t>
      </w:r>
      <w:r w:rsidRPr="00812948">
        <w:t xml:space="preserve">. If the proventriculus and gizzard are full, feed is stored in the crop. Feed is also moistened in the crop. </w:t>
      </w:r>
    </w:p>
    <w:p w:rsidR="00812948" w:rsidRPr="00812948" w:rsidRDefault="00812948" w:rsidP="00812948">
      <w:pPr>
        <w:pStyle w:val="NormalWeb"/>
        <w:spacing w:line="276" w:lineRule="auto"/>
        <w:jc w:val="both"/>
      </w:pPr>
      <w:r w:rsidRPr="00812948">
        <w:t xml:space="preserve">Feed passes from the crop through the </w:t>
      </w:r>
      <w:r w:rsidRPr="00812948">
        <w:rPr>
          <w:rStyle w:val="Strong"/>
        </w:rPr>
        <w:t>postcrop esophagus</w:t>
      </w:r>
      <w:r w:rsidRPr="00812948">
        <w:t xml:space="preserve"> to the </w:t>
      </w:r>
      <w:r w:rsidRPr="00812948">
        <w:rPr>
          <w:rStyle w:val="Strong"/>
        </w:rPr>
        <w:t>proventriculus</w:t>
      </w:r>
      <w:r w:rsidRPr="00812948">
        <w:t xml:space="preserve">. The proventriculus (a glandular type of stomach) secretes acid and enzymes. The acid and enzymes are mixed with the feed to start the digestive process. The feed then passes to the </w:t>
      </w:r>
      <w:r w:rsidRPr="00812948">
        <w:rPr>
          <w:rStyle w:val="Strong"/>
        </w:rPr>
        <w:t>gizzard</w:t>
      </w:r>
      <w:r w:rsidRPr="00812948">
        <w:t xml:space="preserve"> (a mechanical type of stomach). The gizzard has very strong muscular walls that </w:t>
      </w:r>
      <w:r w:rsidRPr="00812948">
        <w:lastRenderedPageBreak/>
        <w:t xml:space="preserve">grind the feed. Depending on the type of feed ingested, poultry may also swallow small rocks. These rocks aid in the grinding of harder feed particles in the gizzard. </w:t>
      </w:r>
    </w:p>
    <w:p w:rsidR="00812948" w:rsidRPr="00812948" w:rsidRDefault="00812948" w:rsidP="00812948">
      <w:pPr>
        <w:pStyle w:val="NormalWeb"/>
        <w:spacing w:line="276" w:lineRule="auto"/>
        <w:jc w:val="both"/>
      </w:pPr>
      <w:r w:rsidRPr="00812948">
        <w:t xml:space="preserve">Feed passes from the gizzard into the </w:t>
      </w:r>
      <w:r w:rsidRPr="00812948">
        <w:rPr>
          <w:rStyle w:val="Strong"/>
        </w:rPr>
        <w:t>small intestine</w:t>
      </w:r>
      <w:r w:rsidRPr="00812948">
        <w:t>, where additional enzymes are added and digestion occurs. The small intestine also serves to absorb digestion products (proteins, carbohydrates, and fats). You should notice in the photo above that the first part of the small intestine loops around the</w:t>
      </w:r>
      <w:r w:rsidRPr="00812948">
        <w:rPr>
          <w:rStyle w:val="Strong"/>
        </w:rPr>
        <w:t xml:space="preserve"> pancreas</w:t>
      </w:r>
      <w:r w:rsidRPr="00812948">
        <w:t xml:space="preserve"> (called the duodenal loop). The pancreas secretes digestive enzymes into the small intestine. The small intestine of a mature chicken is more than 4.5 feet in length, which is necessary to provide the surface area required to absorb digested feed. </w:t>
      </w:r>
    </w:p>
    <w:p w:rsidR="00812948" w:rsidRPr="00812948" w:rsidRDefault="00812948" w:rsidP="00812948">
      <w:pPr>
        <w:pStyle w:val="NormalWeb"/>
        <w:spacing w:line="276" w:lineRule="auto"/>
        <w:jc w:val="both"/>
      </w:pPr>
      <w:r w:rsidRPr="00812948">
        <w:t xml:space="preserve">Two blind pouches called the </w:t>
      </w:r>
      <w:r w:rsidRPr="00812948">
        <w:rPr>
          <w:rStyle w:val="Strong"/>
        </w:rPr>
        <w:t>ceca</w:t>
      </w:r>
      <w:r w:rsidRPr="00812948">
        <w:t xml:space="preserve"> (singular: cecum) are attached at the junction between the small intestine and large intestine. Microorganisms capable of breaking down fibrous material live in the ceca. However, this is not a significant part of the digestion system in modern birds. Scientists believe that the ceca may have played an important role in the digestion system of ancestors of modern birds. </w:t>
      </w:r>
    </w:p>
    <w:p w:rsidR="00812948" w:rsidRPr="00812948" w:rsidRDefault="00812948" w:rsidP="00812948">
      <w:pPr>
        <w:pStyle w:val="NormalWeb"/>
        <w:spacing w:line="276" w:lineRule="auto"/>
        <w:jc w:val="both"/>
      </w:pPr>
      <w:r w:rsidRPr="00812948">
        <w:t>The</w:t>
      </w:r>
      <w:r w:rsidRPr="00812948">
        <w:rPr>
          <w:rStyle w:val="Strong"/>
        </w:rPr>
        <w:t xml:space="preserve"> large intestine</w:t>
      </w:r>
      <w:r w:rsidRPr="00812948">
        <w:t xml:space="preserve"> of a mature chicken is relatively short, about 4 inches in length. The large intestine stores undigested waste material and absorbs water from the material. The large intestine connects to the </w:t>
      </w:r>
      <w:r w:rsidRPr="00812948">
        <w:rPr>
          <w:rStyle w:val="Strong"/>
        </w:rPr>
        <w:t>cloaca</w:t>
      </w:r>
      <w:r w:rsidRPr="00812948">
        <w:t>, which is where the digestive, urinary, and reproductive systems meet. Uric acid is mixed with f</w:t>
      </w:r>
      <w:r w:rsidR="00A77889">
        <w:t>a</w:t>
      </w:r>
      <w:r w:rsidRPr="00812948">
        <w:t xml:space="preserve">eces and passes out of the </w:t>
      </w:r>
      <w:r w:rsidRPr="00812948">
        <w:rPr>
          <w:rStyle w:val="Strong"/>
        </w:rPr>
        <w:t>vent</w:t>
      </w:r>
      <w:r w:rsidRPr="00812948">
        <w:t>. The vent serves also as the point where eggs pass out of the bird body.</w:t>
      </w:r>
    </w:p>
    <w:p w:rsidR="00F853F5" w:rsidRPr="00F853F5" w:rsidRDefault="00A77889" w:rsidP="00F853F5">
      <w:pPr>
        <w:pStyle w:val="ListParagraph"/>
        <w:numPr>
          <w:ilvl w:val="1"/>
          <w:numId w:val="34"/>
        </w:numPr>
        <w:spacing w:line="360" w:lineRule="auto"/>
        <w:rPr>
          <w:b/>
          <w:color w:val="1F497D"/>
          <w:sz w:val="32"/>
          <w:szCs w:val="32"/>
        </w:rPr>
      </w:pPr>
      <w:r w:rsidRPr="00A77889">
        <w:rPr>
          <w:b/>
          <w:color w:val="1F497D"/>
          <w:sz w:val="32"/>
          <w:szCs w:val="32"/>
        </w:rPr>
        <w:t>Feed requirements</w:t>
      </w:r>
    </w:p>
    <w:p w:rsidR="00DB283D" w:rsidRDefault="004B176B" w:rsidP="00DF6AFE">
      <w:pPr>
        <w:spacing w:line="276" w:lineRule="auto"/>
        <w:jc w:val="both"/>
      </w:pPr>
      <w:r>
        <w:t>The intake of nutrients is defined by the nutrient levels in the feed and the amount of feed consumed. Nutrient requirements of meat chickens (broilers) are outlined below(appendices).</w:t>
      </w:r>
    </w:p>
    <w:p w:rsidR="004B176B" w:rsidRPr="002F0B02" w:rsidRDefault="002F0B02" w:rsidP="004B176B">
      <w:pPr>
        <w:pStyle w:val="Heading4"/>
        <w:rPr>
          <w:color w:val="1F497D"/>
          <w:sz w:val="32"/>
          <w:szCs w:val="32"/>
        </w:rPr>
      </w:pPr>
      <w:r>
        <w:rPr>
          <w:color w:val="1F497D"/>
          <w:sz w:val="32"/>
          <w:szCs w:val="32"/>
        </w:rPr>
        <w:t xml:space="preserve">3.2.1 </w:t>
      </w:r>
      <w:r w:rsidR="004B176B" w:rsidRPr="002F0B02">
        <w:rPr>
          <w:color w:val="1F497D"/>
          <w:sz w:val="32"/>
          <w:szCs w:val="32"/>
        </w:rPr>
        <w:t>Feed consumption and body weight</w:t>
      </w:r>
    </w:p>
    <w:p w:rsidR="004B176B" w:rsidRDefault="004B176B" w:rsidP="00DF6AFE">
      <w:pPr>
        <w:pStyle w:val="NormalWeb"/>
        <w:spacing w:line="276" w:lineRule="auto"/>
        <w:jc w:val="both"/>
      </w:pPr>
      <w:r>
        <w:t>There are a number of factors that influence voluntary feed intake. These are discussed in the section on feed intake. Table 1 provides data on typical feed consumption and bodyweight for modern broiler chickens in relation to age and sex.</w:t>
      </w:r>
    </w:p>
    <w:p w:rsidR="004B176B" w:rsidRPr="002F0B02" w:rsidRDefault="002F0B02" w:rsidP="004B176B">
      <w:pPr>
        <w:spacing w:before="100" w:beforeAutospacing="1" w:after="100" w:afterAutospacing="1"/>
        <w:outlineLvl w:val="3"/>
        <w:rPr>
          <w:rFonts w:eastAsia="Times New Roman"/>
          <w:b/>
          <w:bCs/>
          <w:color w:val="1F497D"/>
          <w:sz w:val="32"/>
          <w:szCs w:val="32"/>
        </w:rPr>
      </w:pPr>
      <w:r w:rsidRPr="002F0B02">
        <w:rPr>
          <w:rFonts w:eastAsia="Times New Roman"/>
          <w:b/>
          <w:bCs/>
          <w:color w:val="1F497D"/>
          <w:sz w:val="32"/>
          <w:szCs w:val="32"/>
        </w:rPr>
        <w:t>3.2.2</w:t>
      </w:r>
      <w:r>
        <w:rPr>
          <w:rFonts w:eastAsia="Times New Roman"/>
          <w:b/>
          <w:bCs/>
          <w:color w:val="1F497D"/>
          <w:sz w:val="32"/>
          <w:szCs w:val="32"/>
        </w:rPr>
        <w:t xml:space="preserve"> </w:t>
      </w:r>
      <w:r w:rsidR="004B176B" w:rsidRPr="002F0B02">
        <w:rPr>
          <w:rFonts w:eastAsia="Times New Roman"/>
          <w:b/>
          <w:bCs/>
          <w:color w:val="1F497D"/>
          <w:sz w:val="32"/>
          <w:szCs w:val="32"/>
        </w:rPr>
        <w:t>Nutrient levels for broiler diets</w:t>
      </w:r>
    </w:p>
    <w:p w:rsidR="002F0B02" w:rsidRDefault="004B176B" w:rsidP="00DF6AFE">
      <w:pPr>
        <w:spacing w:before="100" w:beforeAutospacing="1" w:after="100" w:afterAutospacing="1" w:line="276" w:lineRule="auto"/>
        <w:jc w:val="both"/>
        <w:rPr>
          <w:rFonts w:eastAsia="Times New Roman"/>
        </w:rPr>
      </w:pPr>
      <w:r w:rsidRPr="004B176B">
        <w:rPr>
          <w:rFonts w:eastAsia="Times New Roman"/>
        </w:rPr>
        <w:t>Feeding strategies for broiler chickens will vary depending on the target market for the final product. Strategies for feeding broilers destined for the whole bird market will differ from strategies for broilers destined to be sold as pieces. Furthermore, the nutrient intake of fast growing broilers must be carefully controlled to prevent metabolic diseases such as ascites and leg weakness. Table 2 provides data on typical levels of selected nutrients for broiler diets.</w:t>
      </w:r>
    </w:p>
    <w:p w:rsidR="002F0B02" w:rsidRDefault="002F0B02">
      <w:pPr>
        <w:spacing w:after="200" w:line="276" w:lineRule="auto"/>
        <w:rPr>
          <w:rFonts w:eastAsia="Times New Roman"/>
        </w:rPr>
      </w:pPr>
      <w:r>
        <w:rPr>
          <w:rFonts w:eastAsia="Times New Roman"/>
        </w:rPr>
        <w:br w:type="page"/>
      </w:r>
    </w:p>
    <w:p w:rsidR="000B6FBD" w:rsidRPr="000B6FBD" w:rsidRDefault="000B6FBD" w:rsidP="00DF6AFE">
      <w:pPr>
        <w:spacing w:before="100" w:beforeAutospacing="1" w:after="100" w:afterAutospacing="1" w:line="276" w:lineRule="auto"/>
        <w:jc w:val="both"/>
        <w:rPr>
          <w:rFonts w:eastAsia="Times New Roman"/>
        </w:rPr>
      </w:pPr>
      <w:r w:rsidRPr="000B6FBD">
        <w:rPr>
          <w:rFonts w:eastAsia="Times New Roman"/>
        </w:rPr>
        <w:lastRenderedPageBreak/>
        <w:t>Examples of broiler diets</w:t>
      </w:r>
    </w:p>
    <w:tbl>
      <w:tblPr>
        <w:tblW w:w="823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90"/>
        <w:gridCol w:w="1168"/>
        <w:gridCol w:w="1287"/>
        <w:gridCol w:w="1362"/>
        <w:gridCol w:w="1228"/>
      </w:tblGrid>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b/>
                <w:bCs/>
              </w:rPr>
              <w:t>Nutrients</w:t>
            </w:r>
          </w:p>
        </w:tc>
        <w:tc>
          <w:tcPr>
            <w:tcW w:w="114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b/>
                <w:bCs/>
              </w:rPr>
              <w:t>Units</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b/>
                <w:bCs/>
              </w:rPr>
              <w:t>Starter</w:t>
            </w:r>
            <w:r w:rsidRPr="000B6FBD">
              <w:rPr>
                <w:rFonts w:eastAsia="Times New Roman"/>
                <w:b/>
                <w:bCs/>
              </w:rPr>
              <w:br/>
              <w:t>0-10 days</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b/>
                <w:bCs/>
              </w:rPr>
              <w:t>Grower</w:t>
            </w:r>
            <w:r w:rsidRPr="000B6FBD">
              <w:rPr>
                <w:rFonts w:eastAsia="Times New Roman"/>
                <w:b/>
                <w:bCs/>
              </w:rPr>
              <w:br/>
              <w:t>11-24 days</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b/>
                <w:bCs/>
              </w:rPr>
              <w:t>Finisher</w:t>
            </w:r>
            <w:r w:rsidRPr="000B6FBD">
              <w:rPr>
                <w:rFonts w:eastAsia="Times New Roman"/>
                <w:b/>
                <w:bCs/>
              </w:rPr>
              <w:br/>
              <w:t>&gt;25 days</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Protein</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22-25</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21-23</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19-21</w:t>
            </w:r>
          </w:p>
        </w:tc>
      </w:tr>
      <w:tr w:rsidR="000B6FBD" w:rsidRPr="000B6FBD" w:rsidTr="000B6FBD">
        <w:trPr>
          <w:tblCellSpacing w:w="15" w:type="dxa"/>
        </w:trPr>
        <w:tc>
          <w:tcPr>
            <w:tcW w:w="3150" w:type="dxa"/>
            <w:vMerge w:val="restart"/>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rPr>
                <w:rFonts w:eastAsia="Times New Roman"/>
              </w:rPr>
            </w:pPr>
            <w:r w:rsidRPr="000B6FBD">
              <w:rPr>
                <w:rFonts w:eastAsia="Times New Roman"/>
              </w:rPr>
              <w:t>Metabolisable energy</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Mj/Kg</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12.60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13.30</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13.50</w:t>
            </w:r>
          </w:p>
        </w:tc>
      </w:tr>
      <w:tr w:rsidR="000B6FBD" w:rsidRPr="000B6FBD" w:rsidTr="000B6FB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Kcal/kg</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3010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3175</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3225</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Total Arginine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1.48</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131</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1.11</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Digestible Arginine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1.33</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1.18</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1.00</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Total Lysine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1.44</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1.25</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1.05</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Digestible Lysine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1.27</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1.10</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0.92</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Total Methionine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0.51</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0.45</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0.39</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Digestible Methionine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0.47</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0.42</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0.36</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Total Methionine +Cystine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1.09</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0.97</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0.83</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Digestible Methionine +Cystine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0.94</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0.84</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0.72</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Total Threonine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0.93</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0.82</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0.71</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Digestible Threonine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0.80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0.70</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0.61</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Total Trypophan</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0.25</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0.22</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0.19</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Digestible Tryptophan</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0.22</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0.19</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0.17</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Total Valine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1.09</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0.96</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0.81</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Digestible Valine</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0.94</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0.83</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0.70</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Calcium</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1.0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0.90</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0.85</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Av.phosphorous</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0.50</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0.45</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0.42</w:t>
            </w:r>
          </w:p>
        </w:tc>
      </w:tr>
      <w:tr w:rsidR="000B6FBD" w:rsidRPr="000B6FBD" w:rsidTr="000B6FBD">
        <w:trPr>
          <w:tblCellSpacing w:w="15" w:type="dxa"/>
        </w:trPr>
        <w:tc>
          <w:tcPr>
            <w:tcW w:w="315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rPr>
                <w:rFonts w:eastAsia="Times New Roman"/>
              </w:rPr>
            </w:pPr>
            <w:r w:rsidRPr="000B6FBD">
              <w:rPr>
                <w:rFonts w:eastAsia="Times New Roman"/>
              </w:rPr>
              <w:t>Sodium</w:t>
            </w:r>
          </w:p>
        </w:tc>
        <w:tc>
          <w:tcPr>
            <w:tcW w:w="1140" w:type="dxa"/>
            <w:tcBorders>
              <w:top w:val="outset" w:sz="6" w:space="0" w:color="auto"/>
              <w:left w:val="outset" w:sz="6" w:space="0" w:color="auto"/>
              <w:bottom w:val="outset" w:sz="6" w:space="0" w:color="auto"/>
              <w:right w:val="outset" w:sz="6" w:space="0" w:color="auto"/>
            </w:tcBorders>
            <w:hideMark/>
          </w:tcPr>
          <w:p w:rsidR="000B6FBD" w:rsidRPr="000B6FBD" w:rsidRDefault="000B6FBD" w:rsidP="000B6FBD">
            <w:pPr>
              <w:jc w:val="center"/>
              <w:rPr>
                <w:rFonts w:eastAsia="Times New Roman"/>
              </w:rPr>
            </w:pPr>
            <w:r w:rsidRPr="000B6FBD">
              <w:rPr>
                <w:rFonts w:eastAsia="Times New Roman"/>
              </w:rPr>
              <w:t>%</w:t>
            </w:r>
          </w:p>
        </w:tc>
        <w:tc>
          <w:tcPr>
            <w:tcW w:w="1260"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0.16</w:t>
            </w:r>
          </w:p>
        </w:tc>
        <w:tc>
          <w:tcPr>
            <w:tcW w:w="133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0.16</w:t>
            </w:r>
          </w:p>
        </w:tc>
        <w:tc>
          <w:tcPr>
            <w:tcW w:w="1185" w:type="dxa"/>
            <w:tcBorders>
              <w:top w:val="outset" w:sz="6" w:space="0" w:color="auto"/>
              <w:left w:val="outset" w:sz="6" w:space="0" w:color="auto"/>
              <w:bottom w:val="outset" w:sz="6" w:space="0" w:color="auto"/>
              <w:right w:val="outset" w:sz="6" w:space="0" w:color="auto"/>
            </w:tcBorders>
            <w:vAlign w:val="center"/>
            <w:hideMark/>
          </w:tcPr>
          <w:p w:rsidR="000B6FBD" w:rsidRPr="000B6FBD" w:rsidRDefault="000B6FBD" w:rsidP="000B6FBD">
            <w:pPr>
              <w:jc w:val="center"/>
              <w:rPr>
                <w:rFonts w:eastAsia="Times New Roman"/>
              </w:rPr>
            </w:pPr>
            <w:r w:rsidRPr="000B6FBD">
              <w:rPr>
                <w:rFonts w:eastAsia="Times New Roman"/>
              </w:rPr>
              <w:t>0.16</w:t>
            </w:r>
          </w:p>
        </w:tc>
      </w:tr>
    </w:tbl>
    <w:p w:rsidR="00D7568C" w:rsidRPr="00DB283D" w:rsidRDefault="00D7568C" w:rsidP="00DB283D">
      <w:pPr>
        <w:spacing w:line="360" w:lineRule="auto"/>
        <w:rPr>
          <w:color w:val="1F497D"/>
          <w:sz w:val="32"/>
          <w:szCs w:val="32"/>
        </w:rPr>
      </w:pPr>
    </w:p>
    <w:p w:rsidR="00DB283D" w:rsidRPr="002F0B02" w:rsidRDefault="00D7568C" w:rsidP="00A77889">
      <w:pPr>
        <w:pStyle w:val="ListParagraph"/>
        <w:numPr>
          <w:ilvl w:val="1"/>
          <w:numId w:val="34"/>
        </w:numPr>
        <w:spacing w:line="276" w:lineRule="auto"/>
        <w:jc w:val="both"/>
        <w:rPr>
          <w:color w:val="1F497D"/>
          <w:sz w:val="32"/>
          <w:szCs w:val="32"/>
        </w:rPr>
      </w:pPr>
      <w:r w:rsidRPr="002F0B02">
        <w:rPr>
          <w:color w:val="1F497D"/>
          <w:sz w:val="32"/>
          <w:szCs w:val="32"/>
        </w:rPr>
        <w:t>Broiler Concentrate feeding technology     </w:t>
      </w:r>
    </w:p>
    <w:p w:rsidR="00F853F5" w:rsidRDefault="00F853F5" w:rsidP="00DF6AFE">
      <w:pPr>
        <w:spacing w:line="276" w:lineRule="auto"/>
        <w:jc w:val="both"/>
      </w:pPr>
    </w:p>
    <w:p w:rsidR="009542C2" w:rsidRDefault="000B6FBD" w:rsidP="00DF6AFE">
      <w:pPr>
        <w:spacing w:line="276" w:lineRule="auto"/>
        <w:jc w:val="both"/>
      </w:pPr>
      <w:r>
        <w:t>Proven alternate broiler feeding technology can be used on-farm to utilize half of the local feed resources in sweet potato and cassava. This feedi</w:t>
      </w:r>
      <w:r w:rsidR="009542C2">
        <w:t>ng technology has been</w:t>
      </w:r>
      <w:r>
        <w:t xml:space="preserve"> used more rapidly by smallholder informal broiler farmers </w:t>
      </w:r>
      <w:r w:rsidR="009542C2">
        <w:t>as a result of</w:t>
      </w:r>
      <w:r>
        <w:t xml:space="preserve"> greater improvements in meat taste preferences, feed accessibility and more importantly </w:t>
      </w:r>
      <w:r w:rsidR="009542C2">
        <w:t>the cost of production was reduced by 30 per cent.</w:t>
      </w:r>
    </w:p>
    <w:p w:rsidR="00D7568C" w:rsidRDefault="00D7568C" w:rsidP="00DF6AFE">
      <w:pPr>
        <w:spacing w:line="276" w:lineRule="auto"/>
        <w:jc w:val="both"/>
      </w:pPr>
    </w:p>
    <w:p w:rsidR="009542C2" w:rsidRPr="002F0B02" w:rsidRDefault="002F0B02" w:rsidP="00DF6AFE">
      <w:pPr>
        <w:spacing w:line="276" w:lineRule="auto"/>
        <w:jc w:val="both"/>
        <w:rPr>
          <w:b/>
          <w:color w:val="1F497D"/>
          <w:sz w:val="32"/>
          <w:szCs w:val="32"/>
        </w:rPr>
      </w:pPr>
      <w:r w:rsidRPr="002F0B02">
        <w:rPr>
          <w:b/>
          <w:color w:val="1F497D"/>
          <w:sz w:val="32"/>
          <w:szCs w:val="32"/>
        </w:rPr>
        <w:t xml:space="preserve">3.3.1 </w:t>
      </w:r>
      <w:r w:rsidR="009542C2" w:rsidRPr="002F0B02">
        <w:rPr>
          <w:b/>
          <w:color w:val="1F497D"/>
          <w:sz w:val="32"/>
          <w:szCs w:val="32"/>
        </w:rPr>
        <w:t>What is broiler concentrate feeding technology?</w:t>
      </w:r>
    </w:p>
    <w:p w:rsidR="00F853F5" w:rsidRDefault="00F853F5" w:rsidP="00DF6AFE">
      <w:pPr>
        <w:spacing w:line="276" w:lineRule="auto"/>
        <w:jc w:val="both"/>
      </w:pPr>
    </w:p>
    <w:p w:rsidR="009542C2" w:rsidRDefault="009542C2" w:rsidP="00DF6AFE">
      <w:pPr>
        <w:spacing w:line="276" w:lineRule="auto"/>
        <w:jc w:val="both"/>
      </w:pPr>
      <w:r>
        <w:t xml:space="preserve">The broiler concentrate feeding technology </w:t>
      </w:r>
      <w:r w:rsidR="004742D7">
        <w:t>was</w:t>
      </w:r>
      <w:r>
        <w:t xml:space="preserve"> released by NARI as an alternative feeding option in broiler chicken production</w:t>
      </w:r>
      <w:r w:rsidR="00A25D7E">
        <w:t xml:space="preserve"> during finisher phase</w:t>
      </w:r>
      <w:r>
        <w:t xml:space="preserve">. This technology addresses current constraints in the rising costs of broiler stock feeds throughout Papua New Guinea. </w:t>
      </w:r>
      <w:r w:rsidR="00A25D7E">
        <w:t>Almost all</w:t>
      </w:r>
      <w:r>
        <w:t xml:space="preserve"> ingredients used in broiler </w:t>
      </w:r>
      <w:r w:rsidR="00A25D7E">
        <w:t xml:space="preserve">finisher stock </w:t>
      </w:r>
      <w:r>
        <w:t>feed</w:t>
      </w:r>
      <w:r w:rsidR="00665147">
        <w:t xml:space="preserve"> such as wheat, rice, barley, sorghum and corn etc</w:t>
      </w:r>
      <w:r w:rsidR="00A25D7E">
        <w:t xml:space="preserve"> are imported from Australia and some Asian countries</w:t>
      </w:r>
      <w:r w:rsidR="00665147">
        <w:t>.</w:t>
      </w:r>
      <w:r w:rsidR="004742D7">
        <w:t xml:space="preserve"> Therefore in broiler concentrate feeding technology, at least half of the feed ingredients in broiler finisher stock </w:t>
      </w:r>
      <w:r w:rsidR="004742D7">
        <w:lastRenderedPageBreak/>
        <w:t>feed were mixed in approximate nutrient level called concentrates and when mixed with other half sourced from sweet potato or cassava provides a complete finishing ration.</w:t>
      </w:r>
    </w:p>
    <w:p w:rsidR="004742D7" w:rsidRDefault="004742D7" w:rsidP="00DF6AFE">
      <w:pPr>
        <w:spacing w:line="276" w:lineRule="auto"/>
        <w:jc w:val="both"/>
      </w:pPr>
      <w:r>
        <w:t xml:space="preserve">There are two concentrates </w:t>
      </w:r>
      <w:r w:rsidR="00820E9A">
        <w:t xml:space="preserve">developed from this technology </w:t>
      </w:r>
      <w:r>
        <w:t>called High Energy Concentrate and Low Ene</w:t>
      </w:r>
      <w:r w:rsidR="00820E9A">
        <w:t>rgy Concentrates. Each of this concentrate has</w:t>
      </w:r>
      <w:r>
        <w:t xml:space="preserve"> </w:t>
      </w:r>
      <w:r w:rsidR="00820E9A">
        <w:t>fixed nutrient compositions to make a complete diet when mixed with either sweet potato or cassava.</w:t>
      </w:r>
    </w:p>
    <w:p w:rsidR="00820E9A" w:rsidRDefault="00820E9A" w:rsidP="00DF6AFE">
      <w:pPr>
        <w:spacing w:line="276" w:lineRule="auto"/>
        <w:jc w:val="both"/>
      </w:pPr>
    </w:p>
    <w:p w:rsidR="00820E9A" w:rsidRDefault="002F0B02" w:rsidP="002F0B02">
      <w:pPr>
        <w:spacing w:line="276" w:lineRule="auto"/>
        <w:jc w:val="both"/>
        <w:rPr>
          <w:rFonts w:eastAsia="Calibri"/>
          <w:b/>
          <w:color w:val="1F497D"/>
          <w:sz w:val="32"/>
          <w:szCs w:val="32"/>
        </w:rPr>
      </w:pPr>
      <w:r w:rsidRPr="002F0B02">
        <w:rPr>
          <w:rFonts w:eastAsia="Calibri"/>
          <w:b/>
          <w:color w:val="1F497D"/>
          <w:sz w:val="32"/>
          <w:szCs w:val="32"/>
        </w:rPr>
        <w:t xml:space="preserve">3.3.2 </w:t>
      </w:r>
      <w:r w:rsidR="00820E9A" w:rsidRPr="002F0B02">
        <w:rPr>
          <w:rFonts w:eastAsia="Calibri"/>
          <w:b/>
          <w:color w:val="1F497D"/>
          <w:sz w:val="32"/>
          <w:szCs w:val="32"/>
        </w:rPr>
        <w:t>Provision of Food</w:t>
      </w:r>
    </w:p>
    <w:p w:rsidR="00F853F5" w:rsidRPr="002F0B02" w:rsidRDefault="00F853F5" w:rsidP="002F0B02">
      <w:pPr>
        <w:spacing w:line="276" w:lineRule="auto"/>
        <w:jc w:val="both"/>
        <w:rPr>
          <w:rFonts w:eastAsia="Calibri"/>
          <w:b/>
          <w:color w:val="1F497D"/>
          <w:sz w:val="32"/>
          <w:szCs w:val="32"/>
        </w:rPr>
      </w:pPr>
    </w:p>
    <w:p w:rsidR="00820E9A" w:rsidRDefault="00820E9A" w:rsidP="00936C5B">
      <w:pPr>
        <w:numPr>
          <w:ilvl w:val="0"/>
          <w:numId w:val="9"/>
        </w:numPr>
        <w:spacing w:line="276" w:lineRule="auto"/>
        <w:jc w:val="both"/>
        <w:rPr>
          <w:rFonts w:eastAsia="Calibri"/>
        </w:rPr>
      </w:pPr>
      <w:r>
        <w:rPr>
          <w:rFonts w:eastAsia="Calibri"/>
        </w:rPr>
        <w:t>Commercial Broiler Starter feed can be fed to chicks from day 1 up to day21 on adlib basis.</w:t>
      </w:r>
    </w:p>
    <w:p w:rsidR="00820E9A" w:rsidRDefault="00820E9A" w:rsidP="00936C5B">
      <w:pPr>
        <w:numPr>
          <w:ilvl w:val="0"/>
          <w:numId w:val="9"/>
        </w:numPr>
        <w:spacing w:line="276" w:lineRule="auto"/>
        <w:jc w:val="both"/>
        <w:rPr>
          <w:rFonts w:eastAsia="Calibri"/>
        </w:rPr>
      </w:pPr>
      <w:r>
        <w:rPr>
          <w:rFonts w:eastAsia="Calibri"/>
        </w:rPr>
        <w:t xml:space="preserve">The NARI Broiler Concentrate can be mixed with either sweet potato or cassava and administered to chickens from day 22 up to day 42 (market weight) </w:t>
      </w:r>
    </w:p>
    <w:p w:rsidR="00820E9A" w:rsidRDefault="00820E9A" w:rsidP="00936C5B">
      <w:pPr>
        <w:numPr>
          <w:ilvl w:val="0"/>
          <w:numId w:val="9"/>
        </w:numPr>
        <w:spacing w:line="276" w:lineRule="auto"/>
        <w:jc w:val="both"/>
        <w:rPr>
          <w:rFonts w:eastAsia="Calibri"/>
        </w:rPr>
      </w:pPr>
      <w:r>
        <w:rPr>
          <w:rFonts w:eastAsia="Calibri"/>
        </w:rPr>
        <w:t>There are two types of NARI Broiler Concentrates; Low Energy Concentrate (LEC) is always mixed with sweet potato while High Energy Concentrate (HEC) is always mixed with cassava.</w:t>
      </w:r>
    </w:p>
    <w:p w:rsidR="00820E9A" w:rsidRDefault="00820E9A" w:rsidP="00936C5B">
      <w:pPr>
        <w:numPr>
          <w:ilvl w:val="0"/>
          <w:numId w:val="9"/>
        </w:numPr>
        <w:spacing w:line="276" w:lineRule="auto"/>
        <w:jc w:val="both"/>
        <w:rPr>
          <w:rFonts w:eastAsia="Calibri"/>
        </w:rPr>
      </w:pPr>
      <w:r>
        <w:rPr>
          <w:rFonts w:eastAsia="Calibri"/>
        </w:rPr>
        <w:t>It is most advisable to use only one concentrate with only energy supplement, i.e. use cassava with HEC only within a production period.</w:t>
      </w:r>
    </w:p>
    <w:p w:rsidR="00820E9A" w:rsidRDefault="00820E9A" w:rsidP="00936C5B">
      <w:pPr>
        <w:numPr>
          <w:ilvl w:val="0"/>
          <w:numId w:val="9"/>
        </w:numPr>
        <w:spacing w:line="276" w:lineRule="auto"/>
        <w:jc w:val="both"/>
      </w:pPr>
      <w:r w:rsidRPr="009C4FA1">
        <w:rPr>
          <w:rFonts w:eastAsia="Calibri"/>
        </w:rPr>
        <w:t>The feed must be administered on adlib basis with constant supply of clean water daily.</w:t>
      </w:r>
    </w:p>
    <w:p w:rsidR="009C4FA1" w:rsidRDefault="009C4FA1" w:rsidP="00DF6AFE">
      <w:pPr>
        <w:spacing w:line="276" w:lineRule="auto"/>
        <w:jc w:val="both"/>
      </w:pPr>
    </w:p>
    <w:p w:rsidR="009C4FA1" w:rsidRPr="002F0B02" w:rsidRDefault="002F0B02" w:rsidP="002F0B02">
      <w:pPr>
        <w:spacing w:line="276" w:lineRule="auto"/>
        <w:jc w:val="both"/>
        <w:rPr>
          <w:b/>
          <w:color w:val="1F497D"/>
          <w:sz w:val="32"/>
          <w:szCs w:val="32"/>
        </w:rPr>
      </w:pPr>
      <w:r w:rsidRPr="002F0B02">
        <w:rPr>
          <w:b/>
          <w:color w:val="1F497D"/>
          <w:sz w:val="32"/>
          <w:szCs w:val="32"/>
        </w:rPr>
        <w:t xml:space="preserve">3.3.3 </w:t>
      </w:r>
      <w:r w:rsidR="009C4FA1" w:rsidRPr="002F0B02">
        <w:rPr>
          <w:b/>
          <w:color w:val="1F497D"/>
          <w:sz w:val="32"/>
          <w:szCs w:val="32"/>
        </w:rPr>
        <w:t>Feed form and presentation.</w:t>
      </w:r>
    </w:p>
    <w:p w:rsidR="002F0B02" w:rsidRDefault="002F0B02" w:rsidP="002F0B02">
      <w:pPr>
        <w:spacing w:line="276" w:lineRule="auto"/>
        <w:jc w:val="both"/>
      </w:pPr>
    </w:p>
    <w:p w:rsidR="009C4FA1" w:rsidRPr="009C4FA1" w:rsidRDefault="009C4FA1" w:rsidP="002F0B02">
      <w:pPr>
        <w:spacing w:line="276" w:lineRule="auto"/>
        <w:jc w:val="both"/>
        <w:rPr>
          <w:rFonts w:eastAsia="Calibri"/>
        </w:rPr>
      </w:pPr>
      <w:r>
        <w:t>Some farmers would want their feeds offered in Mashed-dry form while others would want their feeds offered in mashed wet form. Farmers with mini-feed mill facility would prefer to have their feed i</w:t>
      </w:r>
      <w:r w:rsidR="002F29B4">
        <w:t>n pellet form. The factor that determine mixing ration</w:t>
      </w:r>
      <w:r>
        <w:t xml:space="preserve"> </w:t>
      </w:r>
      <w:r w:rsidR="002F29B4">
        <w:t>is the level of moisture content in sweet potato or cassava as for instance, boiled mashed sweet potato or cassava contains up to 70% moisture compared to mashed dried tubers at less than 5%.</w:t>
      </w:r>
    </w:p>
    <w:p w:rsidR="00820E9A" w:rsidRDefault="00820E9A" w:rsidP="00DF6AFE">
      <w:pPr>
        <w:spacing w:line="276" w:lineRule="auto"/>
        <w:ind w:left="360"/>
        <w:jc w:val="both"/>
        <w:rPr>
          <w:rFonts w:eastAsia="Calibri"/>
          <w:b/>
        </w:rPr>
      </w:pPr>
    </w:p>
    <w:p w:rsidR="00820E9A" w:rsidRPr="002F0B02" w:rsidRDefault="002F0B02" w:rsidP="002F0B02">
      <w:pPr>
        <w:spacing w:line="276" w:lineRule="auto"/>
        <w:jc w:val="both"/>
        <w:rPr>
          <w:b/>
          <w:color w:val="1F497D"/>
          <w:sz w:val="32"/>
          <w:szCs w:val="32"/>
        </w:rPr>
      </w:pPr>
      <w:r w:rsidRPr="002F0B02">
        <w:rPr>
          <w:rFonts w:eastAsia="Calibri"/>
          <w:b/>
          <w:color w:val="1F497D"/>
          <w:sz w:val="32"/>
          <w:szCs w:val="32"/>
        </w:rPr>
        <w:t xml:space="preserve">3.3.4 </w:t>
      </w:r>
      <w:r w:rsidR="00820E9A" w:rsidRPr="002F0B02">
        <w:rPr>
          <w:rFonts w:eastAsia="Calibri"/>
          <w:b/>
          <w:color w:val="1F497D"/>
          <w:sz w:val="32"/>
          <w:szCs w:val="32"/>
        </w:rPr>
        <w:t>Mixing Ration</w:t>
      </w:r>
    </w:p>
    <w:p w:rsidR="002F0B02" w:rsidRDefault="002F0B02" w:rsidP="002F0B02">
      <w:pPr>
        <w:spacing w:line="276" w:lineRule="auto"/>
        <w:jc w:val="both"/>
      </w:pPr>
    </w:p>
    <w:p w:rsidR="002F29B4" w:rsidRDefault="00234387" w:rsidP="002F0B02">
      <w:pPr>
        <w:spacing w:line="276" w:lineRule="auto"/>
        <w:jc w:val="both"/>
      </w:pPr>
      <w:r>
        <w:t>When preparing ration in mashed dry form, appropriate mixing ration is 1 to 1. That is 1 kg of sweet potato powder to 1 kilogram of Low Energy Concentrate. Likewise, a kg of cassava powders to 1kg of High Energy Concentrate.</w:t>
      </w:r>
    </w:p>
    <w:p w:rsidR="00234387" w:rsidRDefault="00234387" w:rsidP="002F0B02">
      <w:pPr>
        <w:spacing w:line="276" w:lineRule="auto"/>
        <w:jc w:val="both"/>
      </w:pPr>
      <w:r>
        <w:t xml:space="preserve">This ratio is changed when sweet potato or cassava </w:t>
      </w:r>
      <w:r w:rsidR="00E91F46">
        <w:t>are prepared in</w:t>
      </w:r>
      <w:r>
        <w:t xml:space="preserve"> boil-</w:t>
      </w:r>
      <w:r w:rsidR="00E91F46">
        <w:t>mashed</w:t>
      </w:r>
      <w:r>
        <w:t xml:space="preserve"> </w:t>
      </w:r>
      <w:r w:rsidR="00E91F46">
        <w:t>form. This means that boiled tubers had up to 70% moisture and 30% dry matter content. When the 30% dried particle is tripled, the dry matter content is roughly 90 to 100% dry matter which can be easily mixed with the broiler concentrate. Concisely, 3 kg of sweet potato boil-mashed is to 1kg of Low Energy Concentrate and 3kg of cassava is to 1kg of High Energy Concentrate.</w:t>
      </w:r>
    </w:p>
    <w:p w:rsidR="00820E9A" w:rsidRDefault="00E91F46" w:rsidP="002F0B02">
      <w:pPr>
        <w:spacing w:line="276" w:lineRule="auto"/>
        <w:jc w:val="both"/>
        <w:rPr>
          <w:rFonts w:eastAsia="Calibri"/>
        </w:rPr>
      </w:pPr>
      <w:r>
        <w:t xml:space="preserve">On daily basis, </w:t>
      </w:r>
      <w:r w:rsidR="00820E9A">
        <w:rPr>
          <w:rFonts w:eastAsia="Calibri"/>
        </w:rPr>
        <w:t>9 kilograms of either sweet potato or cassava usually requires 3 kilogram of either LEC or HEC daily. 6 kilogram of that mix can be fed to chicken in the morning and another 6 kilogram in the afternoon</w:t>
      </w:r>
    </w:p>
    <w:p w:rsidR="005A5301" w:rsidRDefault="005A5301">
      <w:pPr>
        <w:spacing w:after="200" w:line="276" w:lineRule="auto"/>
      </w:pPr>
      <w:r>
        <w:br w:type="page"/>
      </w:r>
    </w:p>
    <w:p w:rsidR="005A5301" w:rsidRDefault="004D3B69" w:rsidP="005A5301">
      <w:pPr>
        <w:spacing w:line="276" w:lineRule="auto"/>
        <w:jc w:val="both"/>
        <w:rPr>
          <w:b/>
          <w:color w:val="1F497D"/>
          <w:sz w:val="32"/>
          <w:szCs w:val="32"/>
        </w:rPr>
      </w:pPr>
      <w:r>
        <w:rPr>
          <w:b/>
          <w:noProof/>
          <w:color w:val="1F497D"/>
          <w:sz w:val="32"/>
          <w:szCs w:val="32"/>
        </w:rPr>
        <w:lastRenderedPageBreak/>
        <w:pict>
          <v:shape id="_x0000_s1137" type="#_x0000_t202" style="position:absolute;left:0;text-align:left;margin-left:29.55pt;margin-top:12.25pt;width:374.95pt;height:55.7pt;z-index:251724800">
            <v:textbox>
              <w:txbxContent>
                <w:p w:rsidR="00BA6068" w:rsidRPr="00A97F48" w:rsidRDefault="00BA6068" w:rsidP="005A5301">
                  <w:pPr>
                    <w:rPr>
                      <w:rFonts w:ascii="Baskerville Old Face" w:hAnsi="Baskerville Old Face"/>
                      <w:b/>
                    </w:rPr>
                  </w:pPr>
                  <w:r w:rsidRPr="00A97F48">
                    <w:rPr>
                      <w:rFonts w:ascii="Baskerville Old Face" w:hAnsi="Baskerville Old Face"/>
                      <w:b/>
                    </w:rPr>
                    <w:t>Remember mixing ratio:</w:t>
                  </w:r>
                </w:p>
                <w:p w:rsidR="00BA6068" w:rsidRPr="00A97F48" w:rsidRDefault="00BA6068" w:rsidP="00936C5B">
                  <w:pPr>
                    <w:pStyle w:val="ListParagraph"/>
                    <w:numPr>
                      <w:ilvl w:val="0"/>
                      <w:numId w:val="11"/>
                    </w:numPr>
                    <w:rPr>
                      <w:rFonts w:ascii="Baskerville Old Face" w:hAnsi="Baskerville Old Face"/>
                    </w:rPr>
                  </w:pPr>
                  <w:r w:rsidRPr="00A97F48">
                    <w:rPr>
                      <w:rFonts w:ascii="Baskerville Old Face" w:hAnsi="Baskerville Old Face"/>
                    </w:rPr>
                    <w:t>Dry powdered tubers –</w:t>
                  </w:r>
                  <w:r>
                    <w:rPr>
                      <w:rFonts w:ascii="Baskerville Old Face" w:hAnsi="Baskerville Old Face"/>
                    </w:rPr>
                    <w:t xml:space="preserve"> 1</w:t>
                  </w:r>
                  <w:r w:rsidRPr="00A97F48">
                    <w:rPr>
                      <w:rFonts w:ascii="Baskerville Old Face" w:hAnsi="Baskerville Old Face"/>
                    </w:rPr>
                    <w:t>kg cassava/sweet potato :</w:t>
                  </w:r>
                  <w:r>
                    <w:rPr>
                      <w:rFonts w:ascii="Baskerville Old Face" w:hAnsi="Baskerville Old Face"/>
                    </w:rPr>
                    <w:t xml:space="preserve"> 1</w:t>
                  </w:r>
                  <w:r w:rsidRPr="00A97F48">
                    <w:rPr>
                      <w:rFonts w:ascii="Baskerville Old Face" w:hAnsi="Baskerville Old Face"/>
                    </w:rPr>
                    <w:t>kg concentrate</w:t>
                  </w:r>
                </w:p>
                <w:p w:rsidR="00BA6068" w:rsidRPr="00A97F48" w:rsidRDefault="00BA6068" w:rsidP="00936C5B">
                  <w:pPr>
                    <w:pStyle w:val="ListParagraph"/>
                    <w:numPr>
                      <w:ilvl w:val="0"/>
                      <w:numId w:val="11"/>
                    </w:numPr>
                    <w:rPr>
                      <w:rFonts w:ascii="Baskerville Old Face" w:hAnsi="Baskerville Old Face"/>
                    </w:rPr>
                  </w:pPr>
                  <w:r w:rsidRPr="00A97F48">
                    <w:rPr>
                      <w:rFonts w:ascii="Baskerville Old Face" w:hAnsi="Baskerville Old Face"/>
                    </w:rPr>
                    <w:t>Boil mashed tubers –</w:t>
                  </w:r>
                  <w:r>
                    <w:rPr>
                      <w:rFonts w:ascii="Baskerville Old Face" w:hAnsi="Baskerville Old Face"/>
                    </w:rPr>
                    <w:t xml:space="preserve"> 1</w:t>
                  </w:r>
                  <w:r w:rsidRPr="00A97F48">
                    <w:rPr>
                      <w:rFonts w:ascii="Baskerville Old Face" w:hAnsi="Baskerville Old Face"/>
                    </w:rPr>
                    <w:t>kg cassava/sweet potato : 1kg concentrate.</w:t>
                  </w:r>
                </w:p>
                <w:p w:rsidR="00BA6068" w:rsidRDefault="00BA6068" w:rsidP="005A5301"/>
              </w:txbxContent>
            </v:textbox>
          </v:shape>
        </w:pict>
      </w:r>
    </w:p>
    <w:p w:rsidR="005A5301" w:rsidRDefault="005A5301" w:rsidP="005A5301">
      <w:pPr>
        <w:spacing w:line="276" w:lineRule="auto"/>
        <w:jc w:val="both"/>
        <w:rPr>
          <w:b/>
          <w:color w:val="1F497D"/>
          <w:sz w:val="32"/>
          <w:szCs w:val="32"/>
        </w:rPr>
      </w:pPr>
    </w:p>
    <w:p w:rsidR="005A5301" w:rsidRDefault="005A5301" w:rsidP="005A5301">
      <w:pPr>
        <w:spacing w:line="276" w:lineRule="auto"/>
        <w:jc w:val="both"/>
        <w:rPr>
          <w:b/>
          <w:color w:val="1F497D"/>
          <w:sz w:val="32"/>
          <w:szCs w:val="32"/>
        </w:rPr>
      </w:pPr>
    </w:p>
    <w:p w:rsidR="005A5301" w:rsidRDefault="005A5301" w:rsidP="005A5301">
      <w:pPr>
        <w:spacing w:line="276" w:lineRule="auto"/>
        <w:jc w:val="both"/>
        <w:rPr>
          <w:b/>
          <w:color w:val="1F497D"/>
          <w:sz w:val="32"/>
          <w:szCs w:val="32"/>
        </w:rPr>
      </w:pPr>
    </w:p>
    <w:p w:rsidR="005A5301" w:rsidRDefault="005A5301" w:rsidP="005A5301">
      <w:pPr>
        <w:spacing w:line="276" w:lineRule="auto"/>
        <w:jc w:val="both"/>
        <w:rPr>
          <w:b/>
          <w:color w:val="1F497D"/>
          <w:sz w:val="32"/>
          <w:szCs w:val="32"/>
        </w:rPr>
      </w:pPr>
    </w:p>
    <w:p w:rsidR="00E91F46" w:rsidRPr="005A5301" w:rsidRDefault="005A5301" w:rsidP="005A5301">
      <w:pPr>
        <w:spacing w:line="276" w:lineRule="auto"/>
        <w:jc w:val="both"/>
        <w:rPr>
          <w:rFonts w:eastAsia="Calibri"/>
          <w:b/>
          <w:color w:val="1F497D"/>
          <w:sz w:val="32"/>
          <w:szCs w:val="32"/>
        </w:rPr>
      </w:pPr>
      <w:r w:rsidRPr="005A5301">
        <w:rPr>
          <w:b/>
          <w:color w:val="1F497D"/>
          <w:sz w:val="32"/>
          <w:szCs w:val="32"/>
        </w:rPr>
        <w:t xml:space="preserve">3.3.5 </w:t>
      </w:r>
      <w:r w:rsidR="00E91F46" w:rsidRPr="005A5301">
        <w:rPr>
          <w:b/>
          <w:color w:val="1F497D"/>
          <w:sz w:val="32"/>
          <w:szCs w:val="32"/>
        </w:rPr>
        <w:t>Processing Sweet Potato/Cassava tubers</w:t>
      </w:r>
    </w:p>
    <w:p w:rsidR="005A5301" w:rsidRDefault="005A5301" w:rsidP="00DF6AFE">
      <w:pPr>
        <w:spacing w:line="276" w:lineRule="auto"/>
        <w:ind w:left="360"/>
        <w:jc w:val="both"/>
        <w:rPr>
          <w:rFonts w:eastAsia="Calibri"/>
        </w:rPr>
      </w:pPr>
    </w:p>
    <w:p w:rsidR="00820E9A" w:rsidRDefault="00820E9A" w:rsidP="005A5301">
      <w:pPr>
        <w:spacing w:line="276" w:lineRule="auto"/>
        <w:jc w:val="both"/>
      </w:pPr>
      <w:r>
        <w:rPr>
          <w:rFonts w:eastAsia="Calibri"/>
        </w:rPr>
        <w:t>Boil 9 kilogram of sweet potato after the tuber is being washed. If you are using 9 kilogram of cassava, then pilled the skin off and boiled in hot water.</w:t>
      </w:r>
      <w:r w:rsidR="00DF6AFE">
        <w:t xml:space="preserve"> </w:t>
      </w:r>
      <w:r>
        <w:rPr>
          <w:rFonts w:eastAsia="Calibri"/>
        </w:rPr>
        <w:t>Desiccate the cooked tuber until it is dry, cold and soft. The tubers can be mashed using your fingers.</w:t>
      </w:r>
      <w:r w:rsidR="00DF6AFE">
        <w:t xml:space="preserve"> </w:t>
      </w:r>
      <w:r>
        <w:rPr>
          <w:rFonts w:eastAsia="Calibri"/>
        </w:rPr>
        <w:t>Mixed the tubers with NARI Broiler Concentrate until the colo</w:t>
      </w:r>
      <w:r w:rsidR="00DF6AFE">
        <w:t>u</w:t>
      </w:r>
      <w:r>
        <w:rPr>
          <w:rFonts w:eastAsia="Calibri"/>
        </w:rPr>
        <w:t>r is uniform</w:t>
      </w:r>
      <w:r w:rsidR="00DF6AFE">
        <w:t xml:space="preserve"> and the </w:t>
      </w:r>
      <w:r>
        <w:rPr>
          <w:rFonts w:eastAsia="Calibri"/>
        </w:rPr>
        <w:t>feed can now be fed to the hungry chicken.</w:t>
      </w:r>
    </w:p>
    <w:p w:rsidR="00DF6AFE" w:rsidRDefault="00DF6AFE" w:rsidP="005A5301">
      <w:pPr>
        <w:spacing w:line="276" w:lineRule="auto"/>
        <w:jc w:val="both"/>
      </w:pPr>
      <w:r>
        <w:t>You can go through the fact sheets provided in the appendix for more informations</w:t>
      </w:r>
    </w:p>
    <w:p w:rsidR="00F853F5" w:rsidRDefault="00F853F5" w:rsidP="005A5301">
      <w:pPr>
        <w:spacing w:line="276" w:lineRule="auto"/>
        <w:jc w:val="both"/>
      </w:pPr>
    </w:p>
    <w:p w:rsidR="00F853F5" w:rsidRDefault="004D3B69" w:rsidP="005A5301">
      <w:pPr>
        <w:spacing w:line="276" w:lineRule="auto"/>
        <w:jc w:val="both"/>
      </w:pPr>
      <w:r>
        <w:rPr>
          <w:noProof/>
        </w:rPr>
        <w:pict>
          <v:shape id="_x0000_s1140" type="#_x0000_t202" style="position:absolute;left:0;text-align:left;margin-left:2.05pt;margin-top:5.55pt;width:484.3pt;height:389.9pt;z-index:251735040">
            <v:textbox>
              <w:txbxContent>
                <w:p w:rsidR="00F853F5" w:rsidRPr="007E72DF" w:rsidRDefault="007E72DF">
                  <w:pPr>
                    <w:rPr>
                      <w:rFonts w:ascii="Baskerville Old Face" w:hAnsi="Baskerville Old Face"/>
                      <w:b/>
                    </w:rPr>
                  </w:pPr>
                  <w:r w:rsidRPr="007E72DF">
                    <w:rPr>
                      <w:rFonts w:ascii="Baskerville Old Face" w:hAnsi="Baskerville Old Face"/>
                      <w:b/>
                    </w:rPr>
                    <w:t>Activities:</w:t>
                  </w:r>
                </w:p>
                <w:p w:rsidR="007E72DF" w:rsidRPr="007E72DF" w:rsidRDefault="007E72DF">
                  <w:pPr>
                    <w:rPr>
                      <w:rFonts w:ascii="Baskerville Old Face" w:hAnsi="Baskerville Old Face"/>
                    </w:rPr>
                  </w:pPr>
                </w:p>
                <w:p w:rsidR="007E72DF" w:rsidRPr="007E72DF" w:rsidRDefault="007E72DF" w:rsidP="007E72DF">
                  <w:pPr>
                    <w:pStyle w:val="ListParagraph"/>
                    <w:numPr>
                      <w:ilvl w:val="0"/>
                      <w:numId w:val="36"/>
                    </w:numPr>
                    <w:rPr>
                      <w:rFonts w:ascii="Baskerville Old Face" w:hAnsi="Baskerville Old Face"/>
                    </w:rPr>
                  </w:pPr>
                  <w:r w:rsidRPr="007E72DF">
                    <w:rPr>
                      <w:rFonts w:ascii="Baskerville Old Face" w:hAnsi="Baskerville Old Face"/>
                    </w:rPr>
                    <w:t>Video show: We will watch broiler feeding technology on CD</w:t>
                  </w:r>
                </w:p>
                <w:p w:rsidR="007E72DF" w:rsidRPr="007E72DF" w:rsidRDefault="007E72DF" w:rsidP="007E72DF">
                  <w:pPr>
                    <w:rPr>
                      <w:rFonts w:ascii="Baskerville Old Face" w:hAnsi="Baskerville Old Face"/>
                    </w:rPr>
                  </w:pPr>
                </w:p>
                <w:p w:rsidR="007E72DF" w:rsidRPr="007E72DF" w:rsidRDefault="007E72DF" w:rsidP="007E72DF">
                  <w:pPr>
                    <w:rPr>
                      <w:rFonts w:ascii="Baskerville Old Face" w:hAnsi="Baskerville Old Face"/>
                      <w:b/>
                    </w:rPr>
                  </w:pPr>
                  <w:r w:rsidRPr="007E72DF">
                    <w:rPr>
                      <w:rFonts w:ascii="Baskerville Old Face" w:hAnsi="Baskerville Old Face"/>
                      <w:b/>
                    </w:rPr>
                    <w:t>Questions:</w:t>
                  </w:r>
                </w:p>
                <w:p w:rsidR="007E72DF" w:rsidRPr="007E72DF" w:rsidRDefault="007E72DF" w:rsidP="007E72DF">
                  <w:pPr>
                    <w:pStyle w:val="ListParagraph"/>
                    <w:numPr>
                      <w:ilvl w:val="0"/>
                      <w:numId w:val="37"/>
                    </w:numPr>
                    <w:rPr>
                      <w:rFonts w:ascii="Baskerville Old Face" w:hAnsi="Baskerville Old Face"/>
                    </w:rPr>
                  </w:pPr>
                  <w:r w:rsidRPr="007E72DF">
                    <w:rPr>
                      <w:rFonts w:ascii="Baskerville Old Face" w:hAnsi="Baskerville Old Face"/>
                    </w:rPr>
                    <w:t>Why do we boil sweet potato and cassava tubers?</w:t>
                  </w:r>
                </w:p>
                <w:p w:rsidR="007E72DF" w:rsidRPr="007E72DF" w:rsidRDefault="007E72DF" w:rsidP="007E72DF">
                  <w:pPr>
                    <w:rPr>
                      <w:rFonts w:ascii="Baskerville Old Face" w:hAnsi="Baskerville Old Face"/>
                    </w:rPr>
                  </w:pPr>
                  <w:r w:rsidRPr="007E72DF">
                    <w:rPr>
                      <w:rFonts w:ascii="Baskerville Old Face" w:hAnsi="Baskerville Old Fac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E72DF" w:rsidRPr="007E72DF" w:rsidRDefault="007E72DF" w:rsidP="007E72DF">
                  <w:pPr>
                    <w:rPr>
                      <w:rFonts w:ascii="Baskerville Old Face" w:hAnsi="Baskerville Old Face"/>
                    </w:rPr>
                  </w:pPr>
                </w:p>
                <w:p w:rsidR="007E72DF" w:rsidRPr="007E72DF" w:rsidRDefault="007E72DF" w:rsidP="007E72DF">
                  <w:pPr>
                    <w:pStyle w:val="ListParagraph"/>
                    <w:numPr>
                      <w:ilvl w:val="0"/>
                      <w:numId w:val="37"/>
                    </w:numPr>
                    <w:rPr>
                      <w:rFonts w:ascii="Baskerville Old Face" w:hAnsi="Baskerville Old Face"/>
                    </w:rPr>
                  </w:pPr>
                  <w:r w:rsidRPr="007E72DF">
                    <w:rPr>
                      <w:rFonts w:ascii="Baskerville Old Face" w:hAnsi="Baskerville Old Face"/>
                    </w:rPr>
                    <w:t>What is the mixing ratio of NARI Concentrate and Sweet potato or Cassava tubers</w:t>
                  </w:r>
                </w:p>
                <w:p w:rsidR="007E72DF" w:rsidRPr="007E72DF" w:rsidRDefault="007E72DF" w:rsidP="007E72DF">
                  <w:pPr>
                    <w:pStyle w:val="ListParagraph"/>
                    <w:numPr>
                      <w:ilvl w:val="0"/>
                      <w:numId w:val="38"/>
                    </w:numPr>
                    <w:rPr>
                      <w:rFonts w:ascii="Baskerville Old Face" w:hAnsi="Baskerville Old Face"/>
                    </w:rPr>
                  </w:pPr>
                  <w:r w:rsidRPr="007E72DF">
                    <w:rPr>
                      <w:rFonts w:ascii="Baskerville Old Face" w:hAnsi="Baskerville Old Face"/>
                    </w:rPr>
                    <w:t>High Energy Broiler concentrate and ____________________ at ratio________</w:t>
                  </w:r>
                </w:p>
                <w:p w:rsidR="007E72DF" w:rsidRPr="007E72DF" w:rsidRDefault="007E72DF" w:rsidP="007E72DF">
                  <w:pPr>
                    <w:pStyle w:val="ListParagraph"/>
                    <w:numPr>
                      <w:ilvl w:val="0"/>
                      <w:numId w:val="38"/>
                    </w:numPr>
                    <w:rPr>
                      <w:rFonts w:ascii="Baskerville Old Face" w:hAnsi="Baskerville Old Face"/>
                    </w:rPr>
                  </w:pPr>
                  <w:r w:rsidRPr="007E72DF">
                    <w:rPr>
                      <w:rFonts w:ascii="Baskerville Old Face" w:hAnsi="Baskerville Old Face"/>
                    </w:rPr>
                    <w:t>Low Energy Broiler concentrate and ____________________ at ratio________</w:t>
                  </w:r>
                </w:p>
                <w:p w:rsidR="007E72DF" w:rsidRPr="007E72DF" w:rsidRDefault="007E72DF" w:rsidP="007E72DF">
                  <w:pPr>
                    <w:ind w:left="720"/>
                    <w:rPr>
                      <w:rFonts w:ascii="Baskerville Old Face" w:hAnsi="Baskerville Old Face"/>
                    </w:rPr>
                  </w:pPr>
                </w:p>
                <w:p w:rsidR="007E72DF" w:rsidRPr="007E72DF" w:rsidRDefault="007E72DF" w:rsidP="007E72DF">
                  <w:pPr>
                    <w:pStyle w:val="ListParagraph"/>
                    <w:numPr>
                      <w:ilvl w:val="0"/>
                      <w:numId w:val="36"/>
                    </w:numPr>
                    <w:rPr>
                      <w:rFonts w:ascii="Baskerville Old Face" w:hAnsi="Baskerville Old Face"/>
                    </w:rPr>
                  </w:pPr>
                  <w:r w:rsidRPr="007E72DF">
                    <w:rPr>
                      <w:rFonts w:ascii="Baskerville Old Face" w:hAnsi="Baskerville Old Face"/>
                    </w:rPr>
                    <w:t>Demonstration</w:t>
                  </w:r>
                </w:p>
                <w:p w:rsidR="007E72DF" w:rsidRPr="007E72DF" w:rsidRDefault="007E72DF" w:rsidP="007E72DF">
                  <w:pPr>
                    <w:rPr>
                      <w:rFonts w:ascii="Baskerville Old Face" w:hAnsi="Baskerville Old Face"/>
                    </w:rPr>
                  </w:pPr>
                  <w:r w:rsidRPr="007E72DF">
                    <w:rPr>
                      <w:rFonts w:ascii="Baskerville Old Face" w:hAnsi="Baskerville Old Face"/>
                    </w:rPr>
                    <w:t>The participants to go into groups. They will select either sweet potato or cassava with alternate concentrate and do demonstrate this feeding technology.</w:t>
                  </w:r>
                </w:p>
              </w:txbxContent>
            </v:textbox>
          </v:shape>
        </w:pict>
      </w: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pPr>
    </w:p>
    <w:p w:rsidR="00F853F5" w:rsidRDefault="00F853F5" w:rsidP="005A5301">
      <w:pPr>
        <w:spacing w:line="276" w:lineRule="auto"/>
        <w:jc w:val="both"/>
        <w:rPr>
          <w:rFonts w:eastAsia="Calibri"/>
        </w:rPr>
      </w:pPr>
    </w:p>
    <w:p w:rsidR="005A5301" w:rsidRDefault="005A5301">
      <w:pPr>
        <w:spacing w:after="200" w:line="276" w:lineRule="auto"/>
      </w:pPr>
      <w:r>
        <w:br w:type="page"/>
      </w:r>
    </w:p>
    <w:p w:rsidR="00D7568C" w:rsidRPr="005A5301" w:rsidRDefault="00D7568C" w:rsidP="00D7568C">
      <w:pPr>
        <w:spacing w:line="360" w:lineRule="auto"/>
        <w:rPr>
          <w:color w:val="1F497D"/>
          <w:sz w:val="40"/>
          <w:szCs w:val="40"/>
        </w:rPr>
      </w:pPr>
      <w:r w:rsidRPr="005A5301">
        <w:rPr>
          <w:color w:val="1F497D"/>
          <w:sz w:val="40"/>
          <w:szCs w:val="40"/>
        </w:rPr>
        <w:lastRenderedPageBreak/>
        <w:t>Chapter 4: Layer Feeding Systems</w:t>
      </w:r>
    </w:p>
    <w:p w:rsidR="005A5301" w:rsidRPr="005A5301" w:rsidRDefault="005A5301" w:rsidP="006E09BF">
      <w:pPr>
        <w:jc w:val="both"/>
        <w:rPr>
          <w:rFonts w:eastAsia="Times New Roman"/>
          <w:b/>
          <w:color w:val="1F497D"/>
          <w:sz w:val="32"/>
          <w:szCs w:val="32"/>
        </w:rPr>
      </w:pPr>
      <w:r w:rsidRPr="005A5301">
        <w:rPr>
          <w:rFonts w:eastAsia="Times New Roman"/>
          <w:b/>
          <w:color w:val="1F497D"/>
          <w:sz w:val="32"/>
          <w:szCs w:val="32"/>
        </w:rPr>
        <w:t>4.1 Introduction</w:t>
      </w:r>
    </w:p>
    <w:p w:rsidR="006E09BF" w:rsidRDefault="006E09BF" w:rsidP="006E09BF">
      <w:pPr>
        <w:jc w:val="both"/>
        <w:rPr>
          <w:rFonts w:eastAsia="Times New Roman"/>
          <w:sz w:val="25"/>
          <w:szCs w:val="25"/>
        </w:rPr>
      </w:pPr>
      <w:r>
        <w:rPr>
          <w:rFonts w:eastAsia="Times New Roman"/>
          <w:sz w:val="25"/>
          <w:szCs w:val="25"/>
        </w:rPr>
        <w:t>T</w:t>
      </w:r>
      <w:r w:rsidRPr="006E09BF">
        <w:rPr>
          <w:rFonts w:eastAsia="Times New Roman"/>
          <w:sz w:val="25"/>
          <w:szCs w:val="25"/>
        </w:rPr>
        <w:t>here is no magic to feeding chickens. Small flock producers can choose from many brands of feed produced by</w:t>
      </w:r>
      <w:r>
        <w:rPr>
          <w:rFonts w:eastAsia="Times New Roman"/>
          <w:sz w:val="25"/>
          <w:szCs w:val="25"/>
        </w:rPr>
        <w:t xml:space="preserve"> feed </w:t>
      </w:r>
      <w:r w:rsidRPr="006E09BF">
        <w:rPr>
          <w:rFonts w:eastAsia="Times New Roman"/>
          <w:sz w:val="25"/>
          <w:szCs w:val="25"/>
        </w:rPr>
        <w:t>manufacturers. These manufactured feeds are</w:t>
      </w:r>
      <w:r>
        <w:rPr>
          <w:rFonts w:eastAsia="Times New Roman"/>
          <w:sz w:val="25"/>
          <w:szCs w:val="25"/>
        </w:rPr>
        <w:t xml:space="preserve"> </w:t>
      </w:r>
      <w:r w:rsidRPr="006E09BF">
        <w:rPr>
          <w:rFonts w:eastAsia="Times New Roman"/>
          <w:sz w:val="25"/>
          <w:szCs w:val="25"/>
        </w:rPr>
        <w:t>computer formulated by company nutritionists to provide</w:t>
      </w:r>
      <w:r>
        <w:rPr>
          <w:rFonts w:eastAsia="Times New Roman"/>
          <w:sz w:val="25"/>
          <w:szCs w:val="25"/>
        </w:rPr>
        <w:t xml:space="preserve"> </w:t>
      </w:r>
      <w:r w:rsidRPr="006E09BF">
        <w:rPr>
          <w:rFonts w:eastAsia="Times New Roman"/>
          <w:sz w:val="25"/>
          <w:szCs w:val="25"/>
        </w:rPr>
        <w:t>optimal nutrition for the particular type and age of chicken</w:t>
      </w:r>
      <w:r>
        <w:rPr>
          <w:rFonts w:eastAsia="Times New Roman"/>
          <w:sz w:val="25"/>
          <w:szCs w:val="25"/>
        </w:rPr>
        <w:t xml:space="preserve"> </w:t>
      </w:r>
      <w:r w:rsidRPr="006E09BF">
        <w:rPr>
          <w:rFonts w:eastAsia="Times New Roman"/>
          <w:sz w:val="25"/>
          <w:szCs w:val="25"/>
        </w:rPr>
        <w:t xml:space="preserve">being fed. </w:t>
      </w:r>
      <w:r>
        <w:rPr>
          <w:rFonts w:eastAsia="Times New Roman"/>
          <w:sz w:val="25"/>
          <w:szCs w:val="25"/>
        </w:rPr>
        <w:t xml:space="preserve">We will look at simple </w:t>
      </w:r>
      <w:r w:rsidRPr="006E09BF">
        <w:rPr>
          <w:rFonts w:eastAsia="Times New Roman"/>
          <w:sz w:val="25"/>
          <w:szCs w:val="25"/>
        </w:rPr>
        <w:t>formulation of these feeds, which is similar to</w:t>
      </w:r>
      <w:r>
        <w:rPr>
          <w:rFonts w:eastAsia="Times New Roman"/>
          <w:sz w:val="25"/>
          <w:szCs w:val="25"/>
        </w:rPr>
        <w:t xml:space="preserve"> </w:t>
      </w:r>
      <w:r w:rsidRPr="006E09BF">
        <w:rPr>
          <w:rFonts w:eastAsia="Times New Roman"/>
          <w:sz w:val="25"/>
          <w:szCs w:val="25"/>
        </w:rPr>
        <w:t>commercial feeds</w:t>
      </w:r>
      <w:r>
        <w:rPr>
          <w:rFonts w:eastAsia="Times New Roman"/>
          <w:sz w:val="25"/>
          <w:szCs w:val="25"/>
        </w:rPr>
        <w:t xml:space="preserve"> later on</w:t>
      </w:r>
      <w:r w:rsidRPr="006E09BF">
        <w:rPr>
          <w:rFonts w:eastAsia="Times New Roman"/>
          <w:sz w:val="25"/>
          <w:szCs w:val="25"/>
        </w:rPr>
        <w:t xml:space="preserve">, is based on years of research on </w:t>
      </w:r>
      <w:r>
        <w:rPr>
          <w:rFonts w:eastAsia="Times New Roman"/>
          <w:sz w:val="25"/>
          <w:szCs w:val="25"/>
        </w:rPr>
        <w:t>village</w:t>
      </w:r>
      <w:r w:rsidRPr="006E09BF">
        <w:rPr>
          <w:rFonts w:eastAsia="Times New Roman"/>
          <w:sz w:val="25"/>
          <w:szCs w:val="25"/>
        </w:rPr>
        <w:t xml:space="preserve"> chickens. They are considered a complete diet, containing</w:t>
      </w:r>
      <w:r>
        <w:rPr>
          <w:rFonts w:eastAsia="Times New Roman"/>
          <w:sz w:val="25"/>
          <w:szCs w:val="25"/>
        </w:rPr>
        <w:t xml:space="preserve"> </w:t>
      </w:r>
      <w:r w:rsidRPr="006E09BF">
        <w:rPr>
          <w:rFonts w:eastAsia="Times New Roman"/>
          <w:sz w:val="25"/>
          <w:szCs w:val="25"/>
        </w:rPr>
        <w:t xml:space="preserve">all of the nutrients required by chickens. </w:t>
      </w:r>
    </w:p>
    <w:p w:rsidR="006E09BF" w:rsidRDefault="00F824CA" w:rsidP="006E09BF">
      <w:pPr>
        <w:jc w:val="both"/>
        <w:rPr>
          <w:rFonts w:eastAsia="Times New Roman"/>
          <w:sz w:val="25"/>
          <w:szCs w:val="25"/>
        </w:rPr>
      </w:pPr>
      <w:r>
        <w:rPr>
          <w:rFonts w:eastAsia="Times New Roman"/>
          <w:noProof/>
          <w:sz w:val="25"/>
          <w:szCs w:val="25"/>
        </w:rPr>
        <w:drawing>
          <wp:anchor distT="0" distB="0" distL="114300" distR="114300" simplePos="0" relativeHeight="251662336" behindDoc="0" locked="0" layoutInCell="1" allowOverlap="1">
            <wp:simplePos x="0" y="0"/>
            <wp:positionH relativeFrom="column">
              <wp:posOffset>0</wp:posOffset>
            </wp:positionH>
            <wp:positionV relativeFrom="paragraph">
              <wp:posOffset>27305</wp:posOffset>
            </wp:positionV>
            <wp:extent cx="577850" cy="577850"/>
            <wp:effectExtent l="0" t="0" r="0" b="0"/>
            <wp:wrapNone/>
            <wp:docPr id="6" name="Picture 1" descr="C:\Users\fred.besari.NARI\Pictures\signs\006043-quilted-floral-icon-arrows-hand-clear-poin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signs\006043-quilted-floral-icon-arrows-hand-clear-pointer-right.png"/>
                    <pic:cNvPicPr>
                      <a:picLocks noChangeAspect="1" noChangeArrowheads="1"/>
                    </pic:cNvPicPr>
                  </pic:nvPicPr>
                  <pic:blipFill>
                    <a:blip r:embed="rId10" cstate="print"/>
                    <a:srcRect/>
                    <a:stretch>
                      <a:fillRect/>
                    </a:stretch>
                  </pic:blipFill>
                  <pic:spPr bwMode="auto">
                    <a:xfrm>
                      <a:off x="0" y="0"/>
                      <a:ext cx="577850" cy="577850"/>
                    </a:xfrm>
                    <a:prstGeom prst="rect">
                      <a:avLst/>
                    </a:prstGeom>
                    <a:noFill/>
                    <a:ln w="9525">
                      <a:noFill/>
                      <a:miter lim="800000"/>
                      <a:headEnd/>
                      <a:tailEnd/>
                    </a:ln>
                  </pic:spPr>
                </pic:pic>
              </a:graphicData>
            </a:graphic>
          </wp:anchor>
        </w:drawing>
      </w:r>
    </w:p>
    <w:p w:rsidR="006E09BF" w:rsidRDefault="00F824CA" w:rsidP="006E09BF">
      <w:pPr>
        <w:jc w:val="both"/>
        <w:rPr>
          <w:rFonts w:eastAsia="Times New Roman"/>
          <w:sz w:val="25"/>
          <w:szCs w:val="25"/>
        </w:rPr>
      </w:pPr>
      <w:r>
        <w:rPr>
          <w:rFonts w:eastAsia="Times New Roman"/>
          <w:sz w:val="25"/>
          <w:szCs w:val="25"/>
        </w:rPr>
        <w:t xml:space="preserve">             </w:t>
      </w:r>
      <w:r w:rsidR="006E09BF">
        <w:rPr>
          <w:rFonts w:eastAsia="Times New Roman"/>
          <w:sz w:val="25"/>
          <w:szCs w:val="25"/>
        </w:rPr>
        <w:t>In this Chapter on Layer feeding systems</w:t>
      </w:r>
      <w:r>
        <w:rPr>
          <w:rFonts w:eastAsia="Times New Roman"/>
          <w:sz w:val="25"/>
          <w:szCs w:val="25"/>
        </w:rPr>
        <w:t xml:space="preserve"> we will look at</w:t>
      </w:r>
    </w:p>
    <w:p w:rsidR="00F824CA" w:rsidRDefault="00F824CA" w:rsidP="00936C5B">
      <w:pPr>
        <w:pStyle w:val="ListParagraph"/>
        <w:numPr>
          <w:ilvl w:val="0"/>
          <w:numId w:val="10"/>
        </w:numPr>
        <w:jc w:val="both"/>
        <w:rPr>
          <w:rFonts w:eastAsia="Times New Roman"/>
          <w:sz w:val="25"/>
          <w:szCs w:val="25"/>
        </w:rPr>
      </w:pPr>
      <w:r>
        <w:rPr>
          <w:rFonts w:eastAsia="Times New Roman"/>
          <w:sz w:val="25"/>
          <w:szCs w:val="25"/>
        </w:rPr>
        <w:t>the feed requirement of different ages of chicken</w:t>
      </w:r>
    </w:p>
    <w:p w:rsidR="00F824CA" w:rsidRDefault="00F824CA" w:rsidP="00936C5B">
      <w:pPr>
        <w:pStyle w:val="ListParagraph"/>
        <w:numPr>
          <w:ilvl w:val="0"/>
          <w:numId w:val="10"/>
        </w:numPr>
        <w:jc w:val="both"/>
        <w:rPr>
          <w:rFonts w:eastAsia="Times New Roman"/>
          <w:sz w:val="25"/>
          <w:szCs w:val="25"/>
        </w:rPr>
      </w:pPr>
      <w:r>
        <w:rPr>
          <w:rFonts w:eastAsia="Times New Roman"/>
          <w:sz w:val="25"/>
          <w:szCs w:val="25"/>
        </w:rPr>
        <w:t>layer chicken nutrient requirements and good feed for laying eggs</w:t>
      </w:r>
    </w:p>
    <w:p w:rsidR="00F824CA" w:rsidRDefault="00F824CA" w:rsidP="00936C5B">
      <w:pPr>
        <w:pStyle w:val="ListParagraph"/>
        <w:numPr>
          <w:ilvl w:val="0"/>
          <w:numId w:val="10"/>
        </w:numPr>
        <w:jc w:val="both"/>
        <w:rPr>
          <w:rFonts w:eastAsia="Times New Roman"/>
          <w:sz w:val="25"/>
          <w:szCs w:val="25"/>
        </w:rPr>
      </w:pPr>
      <w:r>
        <w:rPr>
          <w:rFonts w:eastAsia="Times New Roman"/>
          <w:sz w:val="25"/>
          <w:szCs w:val="25"/>
        </w:rPr>
        <w:t>how to make feeds using local feed resources with layer concentrate</w:t>
      </w:r>
    </w:p>
    <w:p w:rsidR="006E09BF" w:rsidRPr="006E09BF" w:rsidRDefault="006E09BF" w:rsidP="006E09BF">
      <w:pPr>
        <w:rPr>
          <w:rFonts w:eastAsia="Times New Roman"/>
          <w:sz w:val="25"/>
          <w:szCs w:val="25"/>
        </w:rPr>
      </w:pPr>
    </w:p>
    <w:p w:rsidR="00DB283D" w:rsidRPr="005A5301" w:rsidRDefault="00F824CA" w:rsidP="00936C5B">
      <w:pPr>
        <w:pStyle w:val="ListParagraph"/>
        <w:numPr>
          <w:ilvl w:val="1"/>
          <w:numId w:val="29"/>
        </w:numPr>
        <w:spacing w:line="360" w:lineRule="auto"/>
        <w:rPr>
          <w:color w:val="1F497D"/>
          <w:sz w:val="32"/>
          <w:szCs w:val="32"/>
        </w:rPr>
      </w:pPr>
      <w:r w:rsidRPr="005A5301">
        <w:rPr>
          <w:color w:val="1F497D"/>
          <w:sz w:val="32"/>
          <w:szCs w:val="32"/>
        </w:rPr>
        <w:t>Feed requirements of layer chicken.</w:t>
      </w:r>
    </w:p>
    <w:p w:rsidR="00D7568C" w:rsidRDefault="00F824CA" w:rsidP="00501397">
      <w:pPr>
        <w:spacing w:line="276" w:lineRule="auto"/>
        <w:jc w:val="both"/>
      </w:pPr>
      <w:r>
        <w:t>In village and some smallholder</w:t>
      </w:r>
      <w:r w:rsidR="00F465B4">
        <w:t xml:space="preserve"> farms where chickens are kept as hobby or reasons other than source of income, the birds of all ages and breed are left</w:t>
      </w:r>
      <w:r w:rsidR="00186D69">
        <w:t xml:space="preserve"> together</w:t>
      </w:r>
      <w:r w:rsidR="00F465B4">
        <w:t xml:space="preserve"> in free ranging systems where feeding and breeding is not controlled.</w:t>
      </w:r>
      <w:r w:rsidR="00186D69">
        <w:t xml:space="preserve"> A type of feed administered under this system should be beneficial to a particular age group while it will not help other chickens or maybe reduced their growth and reproduction. In particular, layer birds are classified into three distinctive feeding groups and are administered feeds according to specific nutrient requirements in those groups.</w:t>
      </w:r>
    </w:p>
    <w:p w:rsidR="00186D69" w:rsidRDefault="00186D69" w:rsidP="00501397">
      <w:pPr>
        <w:spacing w:line="360" w:lineRule="auto"/>
        <w:jc w:val="both"/>
      </w:pPr>
      <w:r>
        <w:t>The table below indicate the chicken in age range and their feeding ration.</w:t>
      </w:r>
    </w:p>
    <w:tbl>
      <w:tblPr>
        <w:tblStyle w:val="TableGrid"/>
        <w:tblW w:w="0" w:type="auto"/>
        <w:tblLook w:val="04A0"/>
      </w:tblPr>
      <w:tblGrid>
        <w:gridCol w:w="3080"/>
        <w:gridCol w:w="3081"/>
        <w:gridCol w:w="3081"/>
      </w:tblGrid>
      <w:tr w:rsidR="00186D69" w:rsidTr="00186D69">
        <w:tc>
          <w:tcPr>
            <w:tcW w:w="3080" w:type="dxa"/>
          </w:tcPr>
          <w:p w:rsidR="00186D69" w:rsidRPr="00D65A03" w:rsidRDefault="00186D69" w:rsidP="00D65A03">
            <w:pPr>
              <w:spacing w:line="360" w:lineRule="auto"/>
              <w:jc w:val="center"/>
              <w:rPr>
                <w:b/>
              </w:rPr>
            </w:pPr>
            <w:r w:rsidRPr="00D65A03">
              <w:rPr>
                <w:b/>
              </w:rPr>
              <w:t>Chicken type</w:t>
            </w:r>
          </w:p>
        </w:tc>
        <w:tc>
          <w:tcPr>
            <w:tcW w:w="3081" w:type="dxa"/>
          </w:tcPr>
          <w:p w:rsidR="00186D69" w:rsidRPr="00D65A03" w:rsidRDefault="00186D69" w:rsidP="00D65A03">
            <w:pPr>
              <w:spacing w:line="360" w:lineRule="auto"/>
              <w:jc w:val="center"/>
              <w:rPr>
                <w:b/>
              </w:rPr>
            </w:pPr>
            <w:r w:rsidRPr="00D65A03">
              <w:rPr>
                <w:b/>
              </w:rPr>
              <w:t>Age range</w:t>
            </w:r>
          </w:p>
        </w:tc>
        <w:tc>
          <w:tcPr>
            <w:tcW w:w="3081" w:type="dxa"/>
          </w:tcPr>
          <w:p w:rsidR="00186D69" w:rsidRPr="00D65A03" w:rsidRDefault="00186D69" w:rsidP="00D65A03">
            <w:pPr>
              <w:spacing w:line="360" w:lineRule="auto"/>
              <w:jc w:val="center"/>
              <w:rPr>
                <w:b/>
              </w:rPr>
            </w:pPr>
            <w:r w:rsidRPr="00D65A03">
              <w:rPr>
                <w:b/>
              </w:rPr>
              <w:t>Name of Ration</w:t>
            </w:r>
          </w:p>
        </w:tc>
      </w:tr>
      <w:tr w:rsidR="00186D69" w:rsidTr="00186D69">
        <w:tc>
          <w:tcPr>
            <w:tcW w:w="3080" w:type="dxa"/>
          </w:tcPr>
          <w:p w:rsidR="00186D69" w:rsidRDefault="00186D69" w:rsidP="00DB283D">
            <w:pPr>
              <w:spacing w:line="360" w:lineRule="auto"/>
            </w:pPr>
            <w:r>
              <w:t>Chicks</w:t>
            </w:r>
          </w:p>
        </w:tc>
        <w:tc>
          <w:tcPr>
            <w:tcW w:w="3081" w:type="dxa"/>
          </w:tcPr>
          <w:p w:rsidR="00186D69" w:rsidRDefault="00186D69" w:rsidP="00DB283D">
            <w:pPr>
              <w:spacing w:line="360" w:lineRule="auto"/>
            </w:pPr>
            <w:r>
              <w:t>Day 0 to Week 5</w:t>
            </w:r>
          </w:p>
        </w:tc>
        <w:tc>
          <w:tcPr>
            <w:tcW w:w="3081" w:type="dxa"/>
          </w:tcPr>
          <w:p w:rsidR="00186D69" w:rsidRDefault="00186D69" w:rsidP="00DB283D">
            <w:pPr>
              <w:spacing w:line="360" w:lineRule="auto"/>
            </w:pPr>
            <w:r>
              <w:t>Starter Feed</w:t>
            </w:r>
          </w:p>
        </w:tc>
      </w:tr>
      <w:tr w:rsidR="00186D69" w:rsidTr="00186D69">
        <w:tc>
          <w:tcPr>
            <w:tcW w:w="3080" w:type="dxa"/>
          </w:tcPr>
          <w:p w:rsidR="00186D69" w:rsidRDefault="00186D69" w:rsidP="00DB283D">
            <w:pPr>
              <w:spacing w:line="360" w:lineRule="auto"/>
            </w:pPr>
            <w:r>
              <w:t>Pullets</w:t>
            </w:r>
          </w:p>
        </w:tc>
        <w:tc>
          <w:tcPr>
            <w:tcW w:w="3081" w:type="dxa"/>
          </w:tcPr>
          <w:p w:rsidR="00186D69" w:rsidRDefault="00186D69" w:rsidP="00186D69">
            <w:pPr>
              <w:spacing w:line="360" w:lineRule="auto"/>
            </w:pPr>
            <w:r>
              <w:t>Week 6 to</w:t>
            </w:r>
            <w:r w:rsidR="00B14ACD">
              <w:t xml:space="preserve"> Week 20</w:t>
            </w:r>
            <w:r>
              <w:t xml:space="preserve"> </w:t>
            </w:r>
          </w:p>
        </w:tc>
        <w:tc>
          <w:tcPr>
            <w:tcW w:w="3081" w:type="dxa"/>
          </w:tcPr>
          <w:p w:rsidR="00186D69" w:rsidRDefault="00186D69" w:rsidP="00DB283D">
            <w:pPr>
              <w:spacing w:line="360" w:lineRule="auto"/>
            </w:pPr>
            <w:r>
              <w:t>Pullet Grower</w:t>
            </w:r>
          </w:p>
        </w:tc>
      </w:tr>
      <w:tr w:rsidR="00186D69" w:rsidTr="00186D69">
        <w:tc>
          <w:tcPr>
            <w:tcW w:w="3080" w:type="dxa"/>
          </w:tcPr>
          <w:p w:rsidR="00186D69" w:rsidRDefault="00186D69" w:rsidP="00DB283D">
            <w:pPr>
              <w:spacing w:line="360" w:lineRule="auto"/>
            </w:pPr>
            <w:r>
              <w:t>Layer</w:t>
            </w:r>
          </w:p>
        </w:tc>
        <w:tc>
          <w:tcPr>
            <w:tcW w:w="3081" w:type="dxa"/>
          </w:tcPr>
          <w:p w:rsidR="00186D69" w:rsidRDefault="00B14ACD" w:rsidP="00DB283D">
            <w:pPr>
              <w:spacing w:line="360" w:lineRule="auto"/>
            </w:pPr>
            <w:r>
              <w:t>Week 21</w:t>
            </w:r>
            <w:r w:rsidR="00186D69">
              <w:t xml:space="preserve"> to Week 118</w:t>
            </w:r>
          </w:p>
        </w:tc>
        <w:tc>
          <w:tcPr>
            <w:tcW w:w="3081" w:type="dxa"/>
          </w:tcPr>
          <w:p w:rsidR="00186D69" w:rsidRDefault="00186D69" w:rsidP="00DB283D">
            <w:pPr>
              <w:spacing w:line="360" w:lineRule="auto"/>
            </w:pPr>
            <w:r>
              <w:t>Egg Layer</w:t>
            </w:r>
          </w:p>
        </w:tc>
      </w:tr>
    </w:tbl>
    <w:p w:rsidR="00186D69" w:rsidRDefault="00186D69" w:rsidP="00DB283D">
      <w:pPr>
        <w:spacing w:line="360" w:lineRule="auto"/>
      </w:pPr>
    </w:p>
    <w:p w:rsidR="00D65A03" w:rsidRDefault="00D65A03" w:rsidP="00D65A03">
      <w:pPr>
        <w:spacing w:line="276" w:lineRule="auto"/>
      </w:pPr>
      <w:r>
        <w:t>The birds after 118 weeks are less productive when their egg production is declined. This birds are culled from the farm and sometimes sold for meat in the market.</w:t>
      </w:r>
    </w:p>
    <w:p w:rsidR="00B14ACD" w:rsidRPr="00F824CA" w:rsidRDefault="00B14ACD" w:rsidP="00D65A03">
      <w:pPr>
        <w:spacing w:line="276" w:lineRule="auto"/>
      </w:pPr>
    </w:p>
    <w:p w:rsidR="00DB283D" w:rsidRPr="005A5301" w:rsidRDefault="008A4A01" w:rsidP="00936C5B">
      <w:pPr>
        <w:pStyle w:val="ListParagraph"/>
        <w:numPr>
          <w:ilvl w:val="1"/>
          <w:numId w:val="29"/>
        </w:numPr>
        <w:spacing w:line="360" w:lineRule="auto"/>
        <w:rPr>
          <w:color w:val="1F497D"/>
          <w:sz w:val="32"/>
          <w:szCs w:val="32"/>
        </w:rPr>
      </w:pPr>
      <w:r>
        <w:rPr>
          <w:color w:val="1F497D"/>
          <w:sz w:val="32"/>
          <w:szCs w:val="32"/>
        </w:rPr>
        <w:t>Feed requirements</w:t>
      </w:r>
    </w:p>
    <w:p w:rsidR="00DB283D" w:rsidRDefault="00BE3C5F" w:rsidP="00501397">
      <w:pPr>
        <w:spacing w:line="276" w:lineRule="auto"/>
        <w:jc w:val="both"/>
      </w:pPr>
      <w:r>
        <w:t xml:space="preserve">With specific nutrient requirements of birds in age groups is concerned, the birds are strictly kept under diet regime, for instance, under free ranging systems, the birds </w:t>
      </w:r>
      <w:r w:rsidR="00964545">
        <w:t xml:space="preserve">scavenged </w:t>
      </w:r>
      <w:r>
        <w:t xml:space="preserve">together </w:t>
      </w:r>
      <w:r w:rsidR="00964545">
        <w:t xml:space="preserve">in the morning </w:t>
      </w:r>
      <w:r>
        <w:t xml:space="preserve">however are separated into particular night house and feed specific ration. </w:t>
      </w:r>
    </w:p>
    <w:p w:rsidR="00BE3C5F" w:rsidRDefault="00BE3C5F" w:rsidP="00501397">
      <w:pPr>
        <w:spacing w:line="276" w:lineRule="auto"/>
        <w:jc w:val="both"/>
      </w:pPr>
      <w:r>
        <w:t xml:space="preserve">This protocol might not be applicable to birds that </w:t>
      </w:r>
      <w:r w:rsidR="00964545">
        <w:t>are</w:t>
      </w:r>
      <w:r>
        <w:t xml:space="preserve"> already kept in intensive management systems. They are put according to sex and age group and are fed diet required within their age range. The table below shows major nutrient requirements of Pullet and layer chickens.</w:t>
      </w:r>
    </w:p>
    <w:p w:rsidR="00B14ACD" w:rsidRDefault="00B14ACD" w:rsidP="00B14ACD"/>
    <w:p w:rsidR="00964545" w:rsidRDefault="00964545" w:rsidP="00B14ACD"/>
    <w:p w:rsidR="00B95D3A" w:rsidRDefault="00B95D3A" w:rsidP="00B14ACD"/>
    <w:p w:rsidR="00964545" w:rsidRDefault="00964545" w:rsidP="00B14ACD"/>
    <w:tbl>
      <w:tblPr>
        <w:tblW w:w="9057" w:type="dxa"/>
        <w:tblInd w:w="103" w:type="dxa"/>
        <w:tblLook w:val="04A0"/>
      </w:tblPr>
      <w:tblGrid>
        <w:gridCol w:w="2360"/>
        <w:gridCol w:w="1473"/>
        <w:gridCol w:w="1559"/>
        <w:gridCol w:w="1418"/>
        <w:gridCol w:w="1417"/>
        <w:gridCol w:w="830"/>
      </w:tblGrid>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b/>
                <w:bCs/>
              </w:rPr>
            </w:pPr>
            <w:r w:rsidRPr="00964545">
              <w:rPr>
                <w:rFonts w:eastAsia="Times New Roman"/>
                <w:b/>
                <w:bCs/>
              </w:rPr>
              <w:t>Nutrient Parameter</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Chick Starter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Pullet Grower</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Prelayer</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Layer</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b/>
                <w:bCs/>
              </w:rPr>
            </w:pPr>
            <w:r w:rsidRPr="00964545">
              <w:rPr>
                <w:rFonts w:eastAsia="Times New Roman"/>
                <w:b/>
                <w:bCs/>
              </w:rPr>
              <w:t>Units</w:t>
            </w:r>
          </w:p>
        </w:tc>
      </w:tr>
      <w:tr w:rsidR="00964545" w:rsidRPr="00964545" w:rsidTr="00A21503">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rPr>
                <w:rFonts w:eastAsia="Times New Roman"/>
              </w:rPr>
            </w:pPr>
            <w:r w:rsidRPr="00964545">
              <w:rPr>
                <w:rFonts w:eastAsia="Times New Roman"/>
              </w:rPr>
              <w:t>ME/DE</w:t>
            </w:r>
          </w:p>
        </w:tc>
        <w:tc>
          <w:tcPr>
            <w:tcW w:w="1473" w:type="dxa"/>
            <w:tcBorders>
              <w:top w:val="single" w:sz="4" w:space="0" w:color="auto"/>
              <w:left w:val="nil"/>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11.5</w:t>
            </w:r>
          </w:p>
        </w:tc>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10.9</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10.9</w:t>
            </w:r>
          </w:p>
        </w:tc>
        <w:tc>
          <w:tcPr>
            <w:tcW w:w="14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11.2</w:t>
            </w:r>
          </w:p>
        </w:tc>
        <w:tc>
          <w:tcPr>
            <w:tcW w:w="830" w:type="dxa"/>
            <w:tcBorders>
              <w:top w:val="single" w:sz="4" w:space="0" w:color="auto"/>
              <w:left w:val="single" w:sz="4" w:space="0" w:color="auto"/>
              <w:bottom w:val="single" w:sz="4" w:space="0" w:color="auto"/>
              <w:right w:val="single" w:sz="4" w:space="0" w:color="auto"/>
            </w:tcBorders>
            <w:shd w:val="clear" w:color="auto" w:fill="FFFF00"/>
            <w:vAlign w:val="bottom"/>
          </w:tcPr>
          <w:p w:rsidR="00964545" w:rsidRPr="00964545" w:rsidRDefault="00964545" w:rsidP="00964545">
            <w:pPr>
              <w:jc w:val="center"/>
              <w:rPr>
                <w:rFonts w:eastAsia="Times New Roman"/>
              </w:rPr>
            </w:pPr>
            <w:r w:rsidRPr="00964545">
              <w:rPr>
                <w:rFonts w:eastAsia="Times New Roman"/>
              </w:rPr>
              <w:t>MJ/kg</w:t>
            </w:r>
          </w:p>
        </w:tc>
      </w:tr>
      <w:tr w:rsidR="00964545" w:rsidRPr="00964545" w:rsidTr="00A21503">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rPr>
                <w:rFonts w:eastAsia="Times New Roman"/>
              </w:rPr>
            </w:pPr>
            <w:r w:rsidRPr="00964545">
              <w:rPr>
                <w:rFonts w:eastAsia="Times New Roman"/>
              </w:rPr>
              <w:t>Crude Protein</w:t>
            </w:r>
          </w:p>
        </w:tc>
        <w:tc>
          <w:tcPr>
            <w:tcW w:w="1473" w:type="dxa"/>
            <w:tcBorders>
              <w:top w:val="single" w:sz="4" w:space="0" w:color="auto"/>
              <w:left w:val="nil"/>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21</w:t>
            </w:r>
          </w:p>
        </w:tc>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14.5</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12</w:t>
            </w:r>
          </w:p>
        </w:tc>
        <w:tc>
          <w:tcPr>
            <w:tcW w:w="14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16</w:t>
            </w:r>
          </w:p>
        </w:tc>
        <w:tc>
          <w:tcPr>
            <w:tcW w:w="830" w:type="dxa"/>
            <w:tcBorders>
              <w:top w:val="single" w:sz="4" w:space="0" w:color="auto"/>
              <w:left w:val="single" w:sz="4" w:space="0" w:color="auto"/>
              <w:bottom w:val="single" w:sz="4" w:space="0" w:color="auto"/>
              <w:right w:val="single" w:sz="4" w:space="0" w:color="auto"/>
            </w:tcBorders>
            <w:shd w:val="clear" w:color="auto" w:fill="FFFF00"/>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A21503">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rPr>
                <w:rFonts w:eastAsia="Times New Roman"/>
              </w:rPr>
            </w:pPr>
            <w:r w:rsidRPr="00964545">
              <w:rPr>
                <w:rFonts w:eastAsia="Times New Roman"/>
              </w:rPr>
              <w:t>Crude Fat</w:t>
            </w:r>
          </w:p>
        </w:tc>
        <w:tc>
          <w:tcPr>
            <w:tcW w:w="1473" w:type="dxa"/>
            <w:tcBorders>
              <w:top w:val="single" w:sz="4" w:space="0" w:color="auto"/>
              <w:left w:val="nil"/>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2</w:t>
            </w:r>
          </w:p>
        </w:tc>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w:t>
            </w:r>
          </w:p>
        </w:tc>
        <w:tc>
          <w:tcPr>
            <w:tcW w:w="830" w:type="dxa"/>
            <w:tcBorders>
              <w:top w:val="single" w:sz="4" w:space="0" w:color="auto"/>
              <w:left w:val="single" w:sz="4" w:space="0" w:color="auto"/>
              <w:bottom w:val="single" w:sz="4" w:space="0" w:color="auto"/>
              <w:right w:val="single" w:sz="4" w:space="0" w:color="auto"/>
            </w:tcBorders>
            <w:shd w:val="clear" w:color="auto" w:fill="FFFF00"/>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A21503">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rPr>
                <w:rFonts w:eastAsia="Times New Roman"/>
              </w:rPr>
            </w:pPr>
            <w:r w:rsidRPr="00964545">
              <w:rPr>
                <w:rFonts w:eastAsia="Times New Roman"/>
              </w:rPr>
              <w:t>Fibre</w:t>
            </w:r>
          </w:p>
        </w:tc>
        <w:tc>
          <w:tcPr>
            <w:tcW w:w="1473" w:type="dxa"/>
            <w:tcBorders>
              <w:top w:val="single" w:sz="4" w:space="0" w:color="auto"/>
              <w:left w:val="nil"/>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w:t>
            </w:r>
          </w:p>
        </w:tc>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w:t>
            </w:r>
          </w:p>
        </w:tc>
        <w:tc>
          <w:tcPr>
            <w:tcW w:w="14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w:t>
            </w:r>
          </w:p>
        </w:tc>
        <w:tc>
          <w:tcPr>
            <w:tcW w:w="830" w:type="dxa"/>
            <w:tcBorders>
              <w:top w:val="single" w:sz="4" w:space="0" w:color="auto"/>
              <w:left w:val="single" w:sz="4" w:space="0" w:color="auto"/>
              <w:bottom w:val="single" w:sz="4" w:space="0" w:color="auto"/>
              <w:right w:val="single" w:sz="4" w:space="0" w:color="auto"/>
            </w:tcBorders>
            <w:shd w:val="clear" w:color="auto" w:fill="FFFF00"/>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Linoleic acid</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1.1</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Lysine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0.66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0.75</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Methionine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0.39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0.36</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Met+Cys</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0.6</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Arginine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0.67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0.7</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Cystine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0.26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0.25</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IsoLeucine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Tryptophane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0.14</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Tyrosine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0.4</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Valine</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A21503">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rPr>
                <w:rFonts w:eastAsia="Times New Roman"/>
              </w:rPr>
            </w:pPr>
            <w:r w:rsidRPr="00964545">
              <w:rPr>
                <w:rFonts w:eastAsia="Times New Roman"/>
              </w:rPr>
              <w:t>Calcium</w:t>
            </w:r>
          </w:p>
        </w:tc>
        <w:tc>
          <w:tcPr>
            <w:tcW w:w="1473" w:type="dxa"/>
            <w:tcBorders>
              <w:top w:val="single" w:sz="4" w:space="0" w:color="auto"/>
              <w:left w:val="nil"/>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1.2</w:t>
            </w:r>
          </w:p>
        </w:tc>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1.5</w:t>
            </w:r>
          </w:p>
        </w:tc>
        <w:tc>
          <w:tcPr>
            <w:tcW w:w="14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3.6</w:t>
            </w:r>
          </w:p>
        </w:tc>
        <w:tc>
          <w:tcPr>
            <w:tcW w:w="830" w:type="dxa"/>
            <w:tcBorders>
              <w:top w:val="single" w:sz="4" w:space="0" w:color="auto"/>
              <w:left w:val="single" w:sz="4" w:space="0" w:color="auto"/>
              <w:bottom w:val="single" w:sz="4" w:space="0" w:color="auto"/>
              <w:right w:val="single" w:sz="4" w:space="0" w:color="auto"/>
            </w:tcBorders>
            <w:shd w:val="clear" w:color="auto" w:fill="FFFF00"/>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Phosphorus(total)</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0.55</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A21503">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rPr>
                <w:rFonts w:eastAsia="Times New Roman"/>
              </w:rPr>
            </w:pPr>
            <w:r w:rsidRPr="00964545">
              <w:rPr>
                <w:rFonts w:eastAsia="Times New Roman"/>
              </w:rPr>
              <w:t>P. Available</w:t>
            </w:r>
          </w:p>
        </w:tc>
        <w:tc>
          <w:tcPr>
            <w:tcW w:w="1473" w:type="dxa"/>
            <w:tcBorders>
              <w:top w:val="single" w:sz="4" w:space="0" w:color="auto"/>
              <w:left w:val="nil"/>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0.5</w:t>
            </w:r>
          </w:p>
        </w:tc>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0.5</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0.5</w:t>
            </w:r>
          </w:p>
        </w:tc>
        <w:tc>
          <w:tcPr>
            <w:tcW w:w="1417"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964545" w:rsidRPr="00964545" w:rsidRDefault="00964545" w:rsidP="00964545">
            <w:pPr>
              <w:jc w:val="center"/>
              <w:rPr>
                <w:rFonts w:eastAsia="Times New Roman"/>
              </w:rPr>
            </w:pPr>
            <w:r w:rsidRPr="00964545">
              <w:rPr>
                <w:rFonts w:eastAsia="Times New Roman"/>
              </w:rPr>
              <w:t>0.5</w:t>
            </w:r>
          </w:p>
        </w:tc>
        <w:tc>
          <w:tcPr>
            <w:tcW w:w="830" w:type="dxa"/>
            <w:tcBorders>
              <w:top w:val="single" w:sz="4" w:space="0" w:color="auto"/>
              <w:left w:val="single" w:sz="4" w:space="0" w:color="auto"/>
              <w:bottom w:val="single" w:sz="4" w:space="0" w:color="auto"/>
              <w:right w:val="single" w:sz="4" w:space="0" w:color="auto"/>
            </w:tcBorders>
            <w:shd w:val="clear" w:color="auto" w:fill="FFFF00"/>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Sodium</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0.16</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Mn</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100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mg/kg</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Zn</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50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50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rPr>
            </w:pPr>
            <w:r w:rsidRPr="00964545">
              <w:rPr>
                <w:rFonts w:eastAsia="Times New Roman"/>
              </w:rPr>
              <w:t>mg/kg</w:t>
            </w:r>
          </w:p>
        </w:tc>
      </w:tr>
      <w:tr w:rsidR="00964545" w:rsidRPr="00964545" w:rsidTr="00964545">
        <w:trPr>
          <w:trHeight w:val="315"/>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Ca:Avail.P</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6.8</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sz w:val="20"/>
                <w:szCs w:val="20"/>
              </w:rPr>
            </w:pPr>
          </w:p>
        </w:tc>
      </w:tr>
      <w:tr w:rsidR="00964545" w:rsidRPr="00964545" w:rsidTr="00964545">
        <w:trPr>
          <w:trHeight w:val="330"/>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rPr>
                <w:rFonts w:eastAsia="Times New Roman"/>
              </w:rPr>
            </w:pPr>
            <w:r w:rsidRPr="00964545">
              <w:rPr>
                <w:rFonts w:eastAsia="Times New Roman"/>
              </w:rPr>
              <w:t>ME:CP</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color w:val="000000"/>
              </w:rPr>
            </w:pPr>
            <w:r w:rsidRPr="00964545">
              <w:rPr>
                <w:rFonts w:eastAsia="Times New Roman"/>
                <w:color w:val="000000"/>
              </w:rPr>
              <w:t>550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b/>
                <w:bCs/>
                <w:color w:val="8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b/>
                <w:bCs/>
                <w:color w:val="800000"/>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545" w:rsidRPr="00964545" w:rsidRDefault="00964545" w:rsidP="00964545">
            <w:pPr>
              <w:jc w:val="center"/>
              <w:rPr>
                <w:rFonts w:eastAsia="Times New Roman"/>
              </w:rPr>
            </w:pPr>
            <w:r w:rsidRPr="00964545">
              <w:rPr>
                <w:rFonts w:eastAsia="Times New Roman"/>
              </w:rPr>
              <w:t>680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bottom"/>
          </w:tcPr>
          <w:p w:rsidR="00964545" w:rsidRPr="00964545" w:rsidRDefault="00964545" w:rsidP="00964545">
            <w:pPr>
              <w:jc w:val="center"/>
              <w:rPr>
                <w:rFonts w:eastAsia="Times New Roman"/>
                <w:sz w:val="20"/>
                <w:szCs w:val="20"/>
              </w:rPr>
            </w:pPr>
          </w:p>
        </w:tc>
      </w:tr>
    </w:tbl>
    <w:p w:rsidR="00B14ACD" w:rsidRDefault="00B14ACD" w:rsidP="00B14ACD"/>
    <w:p w:rsidR="00B14ACD" w:rsidRPr="00B14ACD" w:rsidRDefault="00B14ACD" w:rsidP="00B14ACD"/>
    <w:p w:rsidR="00DB283D" w:rsidRPr="005A5301" w:rsidRDefault="00D7568C" w:rsidP="00936C5B">
      <w:pPr>
        <w:pStyle w:val="ListParagraph"/>
        <w:numPr>
          <w:ilvl w:val="1"/>
          <w:numId w:val="29"/>
        </w:numPr>
        <w:spacing w:line="360" w:lineRule="auto"/>
        <w:rPr>
          <w:b/>
          <w:color w:val="1F497D"/>
          <w:sz w:val="32"/>
          <w:szCs w:val="32"/>
        </w:rPr>
      </w:pPr>
      <w:r w:rsidRPr="005A5301">
        <w:rPr>
          <w:b/>
          <w:color w:val="1F497D"/>
          <w:sz w:val="32"/>
          <w:szCs w:val="32"/>
        </w:rPr>
        <w:t>Layer</w:t>
      </w:r>
      <w:r w:rsidR="008A4A01">
        <w:rPr>
          <w:b/>
          <w:color w:val="1F497D"/>
          <w:sz w:val="32"/>
          <w:szCs w:val="32"/>
        </w:rPr>
        <w:t xml:space="preserve"> Feed Concentrate technology</w:t>
      </w:r>
    </w:p>
    <w:p w:rsidR="00D7568C" w:rsidRDefault="00A21503" w:rsidP="00B95D3A">
      <w:pPr>
        <w:spacing w:line="360" w:lineRule="auto"/>
        <w:jc w:val="both"/>
      </w:pPr>
      <w:r>
        <w:t>The layer feeding technology was developed aimed at reducing cost of production by using as much local feed resources as possible. Similar to broiler feeding technology, sweet potato and cassava have proven best local ingredients with appropriate nutrient</w:t>
      </w:r>
      <w:r w:rsidR="00CA431D">
        <w:t xml:space="preserve"> composition that can be balanced well with high and low energy layer concentrates respectively.</w:t>
      </w:r>
    </w:p>
    <w:p w:rsidR="00CA431D" w:rsidRDefault="00CA431D" w:rsidP="00B95D3A">
      <w:pPr>
        <w:spacing w:line="360" w:lineRule="auto"/>
        <w:jc w:val="both"/>
      </w:pPr>
    </w:p>
    <w:p w:rsidR="00BD2345" w:rsidRPr="005A5301" w:rsidRDefault="005A5301" w:rsidP="00B95D3A">
      <w:pPr>
        <w:spacing w:line="360" w:lineRule="auto"/>
        <w:jc w:val="both"/>
        <w:rPr>
          <w:b/>
          <w:color w:val="1F497D"/>
          <w:sz w:val="32"/>
          <w:szCs w:val="32"/>
        </w:rPr>
      </w:pPr>
      <w:r w:rsidRPr="005A5301">
        <w:rPr>
          <w:b/>
          <w:color w:val="1F497D"/>
          <w:sz w:val="32"/>
          <w:szCs w:val="32"/>
        </w:rPr>
        <w:t xml:space="preserve">4.5 </w:t>
      </w:r>
      <w:r w:rsidR="00CA431D" w:rsidRPr="005A5301">
        <w:rPr>
          <w:b/>
          <w:color w:val="1F497D"/>
          <w:sz w:val="32"/>
          <w:szCs w:val="32"/>
        </w:rPr>
        <w:t>What is Layer concentrate technology</w:t>
      </w:r>
      <w:r w:rsidR="00BD2345" w:rsidRPr="005A5301">
        <w:rPr>
          <w:b/>
          <w:color w:val="1F497D"/>
          <w:sz w:val="32"/>
          <w:szCs w:val="32"/>
        </w:rPr>
        <w:t>?</w:t>
      </w:r>
    </w:p>
    <w:p w:rsidR="00CA431D" w:rsidRDefault="00BD2345" w:rsidP="00B95D3A">
      <w:pPr>
        <w:spacing w:line="360" w:lineRule="auto"/>
        <w:jc w:val="both"/>
      </w:pPr>
      <w:r>
        <w:t>The layer concent</w:t>
      </w:r>
      <w:r w:rsidR="00507F9C">
        <w:t xml:space="preserve">rate technology improves feeding and nutritional status of layer chickens during egg production period. About 40% of the complete layer ration was replaced by sweet potato and cassava tubers widely grown in Papua New Guinea. </w:t>
      </w:r>
      <w:r w:rsidR="00CA431D">
        <w:t xml:space="preserve">Layer concentrate technology contains high amino acids, minerals and vitamins for growth, maintenance and egg production in layer chickens. About 40% of the carbohydrates and starch in a complete layer </w:t>
      </w:r>
      <w:r w:rsidR="00CA431D">
        <w:lastRenderedPageBreak/>
        <w:t>ration was removed are mostly made up of wheat, sorghum, maize, rice and barley. The remaining 60% is referred to as layer concentrate in two levels, high energy and low energy.</w:t>
      </w:r>
    </w:p>
    <w:p w:rsidR="00CA431D" w:rsidRDefault="00BD2345" w:rsidP="00B95D3A">
      <w:pPr>
        <w:spacing w:line="360" w:lineRule="auto"/>
        <w:jc w:val="both"/>
      </w:pPr>
      <w:r>
        <w:t>With this technology at hand, 40% of sweet potato goes well with 60% of high energy layer concentrate and 40% of cassava goes well with 60% low energy concentrate.</w:t>
      </w:r>
    </w:p>
    <w:p w:rsidR="00C751F3" w:rsidRDefault="00C751F3" w:rsidP="00B95D3A">
      <w:pPr>
        <w:spacing w:line="360" w:lineRule="auto"/>
        <w:jc w:val="both"/>
      </w:pPr>
    </w:p>
    <w:p w:rsidR="00C751F3" w:rsidRPr="005A5301" w:rsidRDefault="005A5301" w:rsidP="00B95D3A">
      <w:pPr>
        <w:spacing w:line="360" w:lineRule="auto"/>
        <w:jc w:val="both"/>
        <w:rPr>
          <w:b/>
          <w:color w:val="1F497D"/>
          <w:sz w:val="32"/>
          <w:szCs w:val="32"/>
        </w:rPr>
      </w:pPr>
      <w:r w:rsidRPr="005A5301">
        <w:rPr>
          <w:b/>
          <w:color w:val="1F497D"/>
          <w:sz w:val="32"/>
          <w:szCs w:val="32"/>
        </w:rPr>
        <w:t xml:space="preserve">4.6 </w:t>
      </w:r>
      <w:r w:rsidR="00C751F3" w:rsidRPr="005A5301">
        <w:rPr>
          <w:b/>
          <w:color w:val="1F497D"/>
          <w:sz w:val="32"/>
          <w:szCs w:val="32"/>
        </w:rPr>
        <w:t>Mixing Ratio</w:t>
      </w:r>
    </w:p>
    <w:p w:rsidR="00C751F3" w:rsidRDefault="00C751F3" w:rsidP="00B95D3A">
      <w:pPr>
        <w:spacing w:line="360" w:lineRule="auto"/>
        <w:jc w:val="both"/>
      </w:pPr>
      <w:r>
        <w:t>Similar to broiler feeding technology but slightly different nutrient composition, sweet potato and cassava can be prepared in mashed-dry form or mashed-wet form before mixing with the concentrates. On a mashed dry form, 40% of dry-powdered cassava goes well with 60% low energy layer concentrate and likewise, 40% of dry-powdered sweet potato goes well with 60% high energy layer concentrates, the mixing ration of 2</w:t>
      </w:r>
      <w:r w:rsidR="00A97F48">
        <w:t xml:space="preserve"> kg cassava/sweet potato is to </w:t>
      </w:r>
      <w:r>
        <w:t>3</w:t>
      </w:r>
      <w:r w:rsidR="00A97F48">
        <w:t>kg concentrate</w:t>
      </w:r>
      <w:r>
        <w:t xml:space="preserve"> for both ration.</w:t>
      </w:r>
    </w:p>
    <w:p w:rsidR="00C751F3" w:rsidRDefault="00C751F3" w:rsidP="00B95D3A">
      <w:pPr>
        <w:spacing w:line="360" w:lineRule="auto"/>
        <w:jc w:val="both"/>
      </w:pPr>
      <w:r>
        <w:t xml:space="preserve">On a mashed-wet form, </w:t>
      </w:r>
      <w:r w:rsidR="00A97F48">
        <w:t>120% of boil-mashed cassava goes well with 60% low energy layer concentrate and 120% of boil-mashed sweet potato goes well with 60% high energy layer concentrate, the mixing ration of 1kg concentrate is to 2kg cassava/sweet potato for each ration.</w:t>
      </w:r>
    </w:p>
    <w:p w:rsidR="00A97F48" w:rsidRDefault="004D3B69" w:rsidP="00DB283D">
      <w:pPr>
        <w:spacing w:line="360" w:lineRule="auto"/>
      </w:pPr>
      <w:r>
        <w:rPr>
          <w:noProof/>
        </w:rPr>
        <w:pict>
          <v:shape id="_x0000_s1079" type="#_x0000_t202" style="position:absolute;margin-left:11.55pt;margin-top:5.75pt;width:374.95pt;height:55.7pt;z-index:251663360">
            <v:textbox>
              <w:txbxContent>
                <w:p w:rsidR="00BA6068" w:rsidRPr="00A97F48" w:rsidRDefault="00BA6068">
                  <w:pPr>
                    <w:rPr>
                      <w:rFonts w:ascii="Baskerville Old Face" w:hAnsi="Baskerville Old Face"/>
                      <w:b/>
                    </w:rPr>
                  </w:pPr>
                  <w:r w:rsidRPr="00A97F48">
                    <w:rPr>
                      <w:rFonts w:ascii="Baskerville Old Face" w:hAnsi="Baskerville Old Face"/>
                      <w:b/>
                    </w:rPr>
                    <w:t>Remember mixing ratio:</w:t>
                  </w:r>
                </w:p>
                <w:p w:rsidR="00BA6068" w:rsidRPr="00A97F48" w:rsidRDefault="00BA6068" w:rsidP="00936C5B">
                  <w:pPr>
                    <w:pStyle w:val="ListParagraph"/>
                    <w:numPr>
                      <w:ilvl w:val="0"/>
                      <w:numId w:val="11"/>
                    </w:numPr>
                    <w:rPr>
                      <w:rFonts w:ascii="Baskerville Old Face" w:hAnsi="Baskerville Old Face"/>
                    </w:rPr>
                  </w:pPr>
                  <w:r w:rsidRPr="00A97F48">
                    <w:rPr>
                      <w:rFonts w:ascii="Baskerville Old Face" w:hAnsi="Baskerville Old Face"/>
                    </w:rPr>
                    <w:t>Dry powdered tubers – 2kg cassava/sweet potato : 3kg concentrate</w:t>
                  </w:r>
                </w:p>
                <w:p w:rsidR="00BA6068" w:rsidRPr="00A97F48" w:rsidRDefault="00BA6068" w:rsidP="00936C5B">
                  <w:pPr>
                    <w:pStyle w:val="ListParagraph"/>
                    <w:numPr>
                      <w:ilvl w:val="0"/>
                      <w:numId w:val="11"/>
                    </w:numPr>
                    <w:rPr>
                      <w:rFonts w:ascii="Baskerville Old Face" w:hAnsi="Baskerville Old Face"/>
                    </w:rPr>
                  </w:pPr>
                  <w:r w:rsidRPr="00A97F48">
                    <w:rPr>
                      <w:rFonts w:ascii="Baskerville Old Face" w:hAnsi="Baskerville Old Face"/>
                    </w:rPr>
                    <w:t>Boil mashed tubers – 2kg cassava/sweet potato : 1kg concentrate.</w:t>
                  </w:r>
                </w:p>
                <w:p w:rsidR="00BA6068" w:rsidRDefault="00BA6068"/>
              </w:txbxContent>
            </v:textbox>
          </v:shape>
        </w:pict>
      </w:r>
    </w:p>
    <w:p w:rsidR="00A97F48" w:rsidRDefault="00A97F48" w:rsidP="00DB283D">
      <w:pPr>
        <w:spacing w:line="360" w:lineRule="auto"/>
      </w:pPr>
    </w:p>
    <w:p w:rsidR="00A97F48" w:rsidRDefault="00A97F48" w:rsidP="00DB283D">
      <w:pPr>
        <w:spacing w:line="360" w:lineRule="auto"/>
      </w:pPr>
    </w:p>
    <w:p w:rsidR="00A97F48" w:rsidRDefault="00A97F48" w:rsidP="00DB283D">
      <w:pPr>
        <w:spacing w:line="360" w:lineRule="auto"/>
      </w:pPr>
    </w:p>
    <w:p w:rsidR="00B95D3A" w:rsidRPr="005A5301" w:rsidRDefault="005A5301" w:rsidP="00DB283D">
      <w:pPr>
        <w:spacing w:line="360" w:lineRule="auto"/>
        <w:rPr>
          <w:b/>
          <w:color w:val="1F497D"/>
          <w:sz w:val="32"/>
          <w:szCs w:val="32"/>
        </w:rPr>
      </w:pPr>
      <w:r w:rsidRPr="005A5301">
        <w:rPr>
          <w:b/>
          <w:color w:val="1F497D"/>
          <w:sz w:val="32"/>
          <w:szCs w:val="32"/>
        </w:rPr>
        <w:t xml:space="preserve">4.7 </w:t>
      </w:r>
      <w:r w:rsidR="00B95D3A" w:rsidRPr="005A5301">
        <w:rPr>
          <w:b/>
          <w:color w:val="1F497D"/>
          <w:sz w:val="32"/>
          <w:szCs w:val="32"/>
        </w:rPr>
        <w:t>Feeding.</w:t>
      </w:r>
    </w:p>
    <w:p w:rsidR="00B95D3A" w:rsidRDefault="00B95D3A" w:rsidP="00DB283D">
      <w:pPr>
        <w:spacing w:line="360" w:lineRule="auto"/>
      </w:pPr>
      <w:r>
        <w:t xml:space="preserve">The feeding is done early in the morning or late in the afternoon. A good management and feeding practice requires clean healthy feed and drinking waters at all times. </w:t>
      </w:r>
      <w:r w:rsidR="00AB7CA5">
        <w:t xml:space="preserve">Before feed is added on to the feeder or the water is added on to the drinker, it is necessary to clean feeder and drinking trough thorough. This practice is important to improve hygiene and healthy standard in feeding systems. </w:t>
      </w:r>
    </w:p>
    <w:p w:rsidR="00AB7CA5" w:rsidRDefault="009F68BC" w:rsidP="00DB283D">
      <w:pPr>
        <w:spacing w:line="360" w:lineRule="auto"/>
      </w:pPr>
      <w:r>
        <w:t xml:space="preserve">The </w:t>
      </w:r>
      <w:r w:rsidR="00AB7CA5">
        <w:t xml:space="preserve">disease outbreak of salmonella, </w:t>
      </w:r>
      <w:r>
        <w:t>n</w:t>
      </w:r>
      <w:r w:rsidR="00AB7CA5">
        <w:t xml:space="preserve">ewcastle </w:t>
      </w:r>
      <w:r>
        <w:t>disease and</w:t>
      </w:r>
      <w:r w:rsidR="00AB7CA5">
        <w:t xml:space="preserve"> </w:t>
      </w:r>
      <w:r w:rsidR="00AB7CA5" w:rsidRPr="00AB7CA5">
        <w:t>coccidiosis</w:t>
      </w:r>
      <w:r w:rsidR="00AB7CA5">
        <w:t xml:space="preserve"> </w:t>
      </w:r>
      <w:r>
        <w:t xml:space="preserve">often being </w:t>
      </w:r>
      <w:r w:rsidR="00AB7CA5">
        <w:t>related to low standard of management and feeding practices.</w:t>
      </w:r>
      <w:r>
        <w:t xml:space="preserve"> It is important that the feed is prepared well and presented to chickens on clean feeder and drinkers.</w:t>
      </w:r>
    </w:p>
    <w:p w:rsidR="009F68BC" w:rsidRDefault="009F68BC" w:rsidP="00DB283D">
      <w:pPr>
        <w:spacing w:line="360" w:lineRule="auto"/>
      </w:pPr>
    </w:p>
    <w:p w:rsidR="00AB7CA5" w:rsidRPr="00A21503" w:rsidRDefault="00AB7CA5" w:rsidP="00DB283D">
      <w:pPr>
        <w:spacing w:line="360" w:lineRule="auto"/>
      </w:pPr>
    </w:p>
    <w:p w:rsidR="00B95D3A" w:rsidRDefault="00B95D3A">
      <w:pPr>
        <w:spacing w:after="200" w:line="276" w:lineRule="auto"/>
        <w:rPr>
          <w:color w:val="1F497D"/>
          <w:sz w:val="40"/>
          <w:szCs w:val="40"/>
        </w:rPr>
      </w:pPr>
      <w:r>
        <w:rPr>
          <w:color w:val="1F497D"/>
          <w:sz w:val="40"/>
          <w:szCs w:val="40"/>
        </w:rPr>
        <w:br w:type="page"/>
      </w:r>
    </w:p>
    <w:p w:rsidR="00D7568C" w:rsidRDefault="00D7568C" w:rsidP="00D7568C">
      <w:pPr>
        <w:spacing w:line="360" w:lineRule="auto"/>
        <w:rPr>
          <w:color w:val="1F497D"/>
          <w:sz w:val="40"/>
          <w:szCs w:val="40"/>
        </w:rPr>
      </w:pPr>
      <w:r w:rsidRPr="00D7568C">
        <w:rPr>
          <w:color w:val="1F497D"/>
          <w:sz w:val="40"/>
          <w:szCs w:val="40"/>
        </w:rPr>
        <w:lastRenderedPageBreak/>
        <w:t>Chapter 5: Feed Formulation</w:t>
      </w:r>
    </w:p>
    <w:p w:rsidR="001E2BAC" w:rsidRDefault="001E2BAC" w:rsidP="001E2BAC">
      <w:pPr>
        <w:jc w:val="both"/>
        <w:rPr>
          <w:rFonts w:eastAsia="Times New Roman"/>
          <w:sz w:val="25"/>
          <w:szCs w:val="25"/>
        </w:rPr>
      </w:pPr>
      <w:r w:rsidRPr="001E2BAC">
        <w:rPr>
          <w:rFonts w:eastAsia="Times New Roman"/>
          <w:noProof/>
          <w:sz w:val="25"/>
          <w:szCs w:val="25"/>
        </w:rPr>
        <w:drawing>
          <wp:anchor distT="0" distB="0" distL="114300" distR="114300" simplePos="0" relativeHeight="251738112" behindDoc="0" locked="0" layoutInCell="1" allowOverlap="1">
            <wp:simplePos x="0" y="0"/>
            <wp:positionH relativeFrom="column">
              <wp:posOffset>-51759</wp:posOffset>
            </wp:positionH>
            <wp:positionV relativeFrom="paragraph">
              <wp:posOffset>10424</wp:posOffset>
            </wp:positionV>
            <wp:extent cx="577970" cy="577970"/>
            <wp:effectExtent l="0" t="0" r="0" b="0"/>
            <wp:wrapNone/>
            <wp:docPr id="22" name="Picture 1" descr="C:\Users\fred.besari.NARI\Pictures\signs\006043-quilted-floral-icon-arrows-hand-clear-poin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signs\006043-quilted-floral-icon-arrows-hand-clear-pointer-right.png"/>
                    <pic:cNvPicPr>
                      <a:picLocks noChangeAspect="1" noChangeArrowheads="1"/>
                    </pic:cNvPicPr>
                  </pic:nvPicPr>
                  <pic:blipFill>
                    <a:blip r:embed="rId10" cstate="print"/>
                    <a:srcRect/>
                    <a:stretch>
                      <a:fillRect/>
                    </a:stretch>
                  </pic:blipFill>
                  <pic:spPr bwMode="auto">
                    <a:xfrm>
                      <a:off x="0" y="0"/>
                      <a:ext cx="577970" cy="577970"/>
                    </a:xfrm>
                    <a:prstGeom prst="rect">
                      <a:avLst/>
                    </a:prstGeom>
                    <a:noFill/>
                    <a:ln w="9525">
                      <a:noFill/>
                      <a:miter lim="800000"/>
                      <a:headEnd/>
                      <a:tailEnd/>
                    </a:ln>
                  </pic:spPr>
                </pic:pic>
              </a:graphicData>
            </a:graphic>
          </wp:anchor>
        </w:drawing>
      </w:r>
    </w:p>
    <w:p w:rsidR="001E2BAC" w:rsidRDefault="001E2BAC" w:rsidP="001E2BAC">
      <w:pPr>
        <w:jc w:val="both"/>
        <w:rPr>
          <w:rFonts w:eastAsia="Times New Roman"/>
          <w:sz w:val="25"/>
          <w:szCs w:val="25"/>
        </w:rPr>
      </w:pPr>
      <w:r>
        <w:rPr>
          <w:rFonts w:eastAsia="Times New Roman"/>
          <w:sz w:val="25"/>
          <w:szCs w:val="25"/>
        </w:rPr>
        <w:t xml:space="preserve">             In this Chapter on feed formulation we will look at</w:t>
      </w:r>
    </w:p>
    <w:p w:rsidR="001E2BAC" w:rsidRDefault="001E2BAC" w:rsidP="001E2BAC">
      <w:pPr>
        <w:pStyle w:val="ListParagraph"/>
        <w:numPr>
          <w:ilvl w:val="0"/>
          <w:numId w:val="10"/>
        </w:numPr>
        <w:jc w:val="both"/>
        <w:rPr>
          <w:rFonts w:eastAsia="Times New Roman"/>
          <w:sz w:val="25"/>
          <w:szCs w:val="25"/>
        </w:rPr>
      </w:pPr>
      <w:r>
        <w:rPr>
          <w:rFonts w:eastAsia="Times New Roman"/>
          <w:sz w:val="25"/>
          <w:szCs w:val="25"/>
        </w:rPr>
        <w:t>reasons as to why we would like to formulate feeds instead of purchase</w:t>
      </w:r>
    </w:p>
    <w:p w:rsidR="001E2BAC" w:rsidRDefault="001E2BAC" w:rsidP="001E2BAC">
      <w:pPr>
        <w:pStyle w:val="ListParagraph"/>
        <w:numPr>
          <w:ilvl w:val="0"/>
          <w:numId w:val="10"/>
        </w:numPr>
        <w:jc w:val="both"/>
        <w:rPr>
          <w:rFonts w:eastAsia="Times New Roman"/>
          <w:sz w:val="25"/>
          <w:szCs w:val="25"/>
        </w:rPr>
      </w:pPr>
      <w:r>
        <w:rPr>
          <w:rFonts w:eastAsia="Times New Roman"/>
          <w:sz w:val="25"/>
          <w:szCs w:val="25"/>
        </w:rPr>
        <w:t>how to select appropriate feed to formulate</w:t>
      </w:r>
    </w:p>
    <w:p w:rsidR="001E2BAC" w:rsidRDefault="001E2BAC" w:rsidP="001E2BAC">
      <w:pPr>
        <w:pStyle w:val="ListParagraph"/>
        <w:numPr>
          <w:ilvl w:val="0"/>
          <w:numId w:val="10"/>
        </w:numPr>
        <w:jc w:val="both"/>
        <w:rPr>
          <w:rFonts w:eastAsia="Times New Roman"/>
          <w:sz w:val="25"/>
          <w:szCs w:val="25"/>
        </w:rPr>
      </w:pPr>
      <w:r>
        <w:rPr>
          <w:rFonts w:eastAsia="Times New Roman"/>
          <w:sz w:val="25"/>
          <w:szCs w:val="25"/>
        </w:rPr>
        <w:t>identify techniques used in layer chicken feed formulation</w:t>
      </w:r>
    </w:p>
    <w:p w:rsidR="001E2BAC" w:rsidRDefault="001E2BAC" w:rsidP="00D7568C">
      <w:pPr>
        <w:spacing w:line="360" w:lineRule="auto"/>
        <w:rPr>
          <w:b/>
          <w:color w:val="1F497D"/>
          <w:sz w:val="32"/>
          <w:szCs w:val="32"/>
        </w:rPr>
      </w:pPr>
    </w:p>
    <w:p w:rsidR="009F68BC" w:rsidRPr="005A5301" w:rsidRDefault="005A5301" w:rsidP="00D7568C">
      <w:pPr>
        <w:spacing w:line="360" w:lineRule="auto"/>
        <w:rPr>
          <w:b/>
          <w:color w:val="1F497D"/>
          <w:sz w:val="32"/>
          <w:szCs w:val="32"/>
        </w:rPr>
      </w:pPr>
      <w:r w:rsidRPr="005A5301">
        <w:rPr>
          <w:b/>
          <w:color w:val="1F497D"/>
          <w:sz w:val="32"/>
          <w:szCs w:val="32"/>
        </w:rPr>
        <w:t xml:space="preserve">5.1 </w:t>
      </w:r>
      <w:r w:rsidR="009F68BC" w:rsidRPr="005A5301">
        <w:rPr>
          <w:b/>
          <w:color w:val="1F497D"/>
          <w:sz w:val="32"/>
          <w:szCs w:val="32"/>
        </w:rPr>
        <w:t>Introduction</w:t>
      </w:r>
    </w:p>
    <w:p w:rsidR="009F68BC" w:rsidRDefault="009F68BC" w:rsidP="009F68BC">
      <w:pPr>
        <w:spacing w:line="360" w:lineRule="auto"/>
      </w:pPr>
      <w:r>
        <w:rPr>
          <w:rStyle w:val="Strong"/>
        </w:rPr>
        <w:t>Feed formulation</w:t>
      </w:r>
      <w:r>
        <w:t> is the process of quantifying the amounts of feed ingredients that need to be combined to form a single uniform mixture (diet) for poultry that supplies all of their nutrient requirements. Since feed accounts for 65-75% of total live production costs for most types of poultry throughout the world, a simple mistake in diet formulation can be extremely expensive for a poultry producer.</w:t>
      </w:r>
    </w:p>
    <w:p w:rsidR="009F68BC" w:rsidRDefault="004D3B69" w:rsidP="009F68BC">
      <w:pPr>
        <w:spacing w:line="360" w:lineRule="auto"/>
      </w:pPr>
      <w:r>
        <w:rPr>
          <w:noProof/>
        </w:rPr>
        <w:pict>
          <v:shape id="_x0000_s1081" type="#_x0000_t202" style="position:absolute;margin-left:39.4pt;margin-top:7.7pt;width:413pt;height:138.6pt;z-index:251665408" strokeweight="4.5pt">
            <v:stroke dashstyle="1 1"/>
            <v:textbox>
              <w:txbxContent>
                <w:p w:rsidR="00BA6068" w:rsidRPr="009F68BC" w:rsidRDefault="00BA6068" w:rsidP="009F68BC">
                  <w:pPr>
                    <w:pStyle w:val="NormalWeb"/>
                    <w:jc w:val="center"/>
                    <w:rPr>
                      <w:rFonts w:ascii="Baskerville Old Face" w:hAnsi="Baskerville Old Face"/>
                    </w:rPr>
                  </w:pPr>
                  <w:r w:rsidRPr="009F68BC">
                    <w:rPr>
                      <w:rFonts w:ascii="Baskerville Old Face" w:hAnsi="Baskerville Old Face"/>
                    </w:rPr>
                    <w:t>Feed formulation requires thorough understanding of the:</w:t>
                  </w:r>
                </w:p>
                <w:p w:rsidR="00BA6068" w:rsidRPr="009F68BC" w:rsidRDefault="00BA6068" w:rsidP="009F68BC">
                  <w:pPr>
                    <w:pStyle w:val="NormalWeb"/>
                    <w:ind w:left="720"/>
                    <w:rPr>
                      <w:rFonts w:ascii="Baskerville Old Face" w:hAnsi="Baskerville Old Face"/>
                    </w:rPr>
                  </w:pPr>
                  <w:r w:rsidRPr="009F68BC">
                    <w:rPr>
                      <w:rFonts w:ascii="Baskerville Old Face" w:hAnsi="Baskerville Old Face"/>
                    </w:rPr>
                    <w:t>(a) nutrient requirements of the class of poultry (e.g., egg layers, meat chickens or breeders);</w:t>
                  </w:r>
                </w:p>
                <w:p w:rsidR="00BA6068" w:rsidRPr="009F68BC" w:rsidRDefault="00BA6068" w:rsidP="009F68BC">
                  <w:pPr>
                    <w:pStyle w:val="NormalWeb"/>
                    <w:ind w:left="720"/>
                    <w:rPr>
                      <w:rFonts w:ascii="Baskerville Old Face" w:hAnsi="Baskerville Old Face"/>
                    </w:rPr>
                  </w:pPr>
                  <w:r w:rsidRPr="009F68BC">
                    <w:rPr>
                      <w:rFonts w:ascii="Baskerville Old Face" w:hAnsi="Baskerville Old Face"/>
                    </w:rPr>
                    <w:t>(b) feed ingredients in terms of nutrient composition and constraints in terms of nutrition and processing, and</w:t>
                  </w:r>
                </w:p>
                <w:p w:rsidR="00BA6068" w:rsidRPr="009F68BC" w:rsidRDefault="00BA6068" w:rsidP="009F68BC">
                  <w:pPr>
                    <w:pStyle w:val="NormalWeb"/>
                    <w:ind w:left="720"/>
                    <w:rPr>
                      <w:rFonts w:ascii="Baskerville Old Face" w:hAnsi="Baskerville Old Face"/>
                    </w:rPr>
                  </w:pPr>
                  <w:r w:rsidRPr="009F68BC">
                    <w:rPr>
                      <w:rFonts w:ascii="Baskerville Old Face" w:hAnsi="Baskerville Old Face"/>
                    </w:rPr>
                    <w:t>(c) cost and availability of the ingredients.</w:t>
                  </w:r>
                </w:p>
                <w:p w:rsidR="00BA6068" w:rsidRDefault="00BA6068"/>
              </w:txbxContent>
            </v:textbox>
          </v:shape>
        </w:pict>
      </w:r>
    </w:p>
    <w:p w:rsidR="009F68BC" w:rsidRDefault="009F68BC" w:rsidP="009F68BC">
      <w:pPr>
        <w:spacing w:line="360" w:lineRule="auto"/>
      </w:pPr>
    </w:p>
    <w:p w:rsidR="009F68BC" w:rsidRDefault="009F68BC" w:rsidP="009F68BC">
      <w:pPr>
        <w:spacing w:line="360" w:lineRule="auto"/>
      </w:pPr>
    </w:p>
    <w:p w:rsidR="009F68BC" w:rsidRDefault="009F68BC" w:rsidP="009F68BC">
      <w:pPr>
        <w:spacing w:line="360" w:lineRule="auto"/>
      </w:pPr>
    </w:p>
    <w:p w:rsidR="009F68BC" w:rsidRDefault="009F68BC" w:rsidP="009F68BC">
      <w:pPr>
        <w:spacing w:line="360" w:lineRule="auto"/>
      </w:pPr>
    </w:p>
    <w:p w:rsidR="009F68BC" w:rsidRDefault="009F68BC" w:rsidP="009F68BC">
      <w:pPr>
        <w:spacing w:line="360" w:lineRule="auto"/>
      </w:pPr>
    </w:p>
    <w:p w:rsidR="009F68BC" w:rsidRDefault="009F68BC" w:rsidP="009F68BC">
      <w:pPr>
        <w:spacing w:line="360" w:lineRule="auto"/>
      </w:pPr>
    </w:p>
    <w:p w:rsidR="009F68BC" w:rsidRDefault="009F68BC" w:rsidP="009F68BC">
      <w:pPr>
        <w:spacing w:line="360" w:lineRule="auto"/>
      </w:pPr>
    </w:p>
    <w:p w:rsidR="009F68BC" w:rsidRDefault="00B359AA" w:rsidP="009F68BC">
      <w:pPr>
        <w:spacing w:line="360" w:lineRule="auto"/>
      </w:pPr>
      <w:r>
        <w:t>Most large-scale poultry farmers have their own nutritionists and feed mills, whereas small operations usually depend on consultant nutritionists and commercial feed mills for their feeds. It is therefore essential that formulations are accurate because once feeds are formulated and manufactured, it is often too late to remedy any mistakes or inaccuracies without incurring significant expenses.</w:t>
      </w:r>
    </w:p>
    <w:p w:rsidR="00B359AA" w:rsidRDefault="00B359AA" w:rsidP="009F68BC">
      <w:pPr>
        <w:spacing w:line="360" w:lineRule="auto"/>
      </w:pPr>
    </w:p>
    <w:p w:rsidR="00B359AA" w:rsidRDefault="005A5301" w:rsidP="009F68BC">
      <w:pPr>
        <w:spacing w:line="360" w:lineRule="auto"/>
        <w:rPr>
          <w:b/>
          <w:color w:val="1F497D"/>
          <w:sz w:val="32"/>
          <w:szCs w:val="32"/>
        </w:rPr>
      </w:pPr>
      <w:r w:rsidRPr="005A5301">
        <w:rPr>
          <w:b/>
          <w:color w:val="1F497D"/>
          <w:sz w:val="32"/>
          <w:szCs w:val="32"/>
        </w:rPr>
        <w:t xml:space="preserve">5.2 </w:t>
      </w:r>
      <w:r w:rsidR="00B359AA" w:rsidRPr="005A5301">
        <w:rPr>
          <w:b/>
          <w:color w:val="1F497D"/>
          <w:sz w:val="32"/>
          <w:szCs w:val="32"/>
        </w:rPr>
        <w:t>Steps to make your own feed</w:t>
      </w:r>
    </w:p>
    <w:p w:rsidR="00B359AA" w:rsidRDefault="00B359AA" w:rsidP="009F68BC">
      <w:pPr>
        <w:spacing w:line="360" w:lineRule="auto"/>
      </w:pPr>
      <w:r>
        <w:t>We will make a simple feed for layer chickens in the village by using the three important aspects of feed formulations</w:t>
      </w:r>
      <w:r w:rsidR="00DE4653">
        <w:t>: 1) Class of animal to be fed</w:t>
      </w:r>
    </w:p>
    <w:p w:rsidR="00DE4653" w:rsidRDefault="00DE4653" w:rsidP="00936C5B">
      <w:pPr>
        <w:pStyle w:val="ListParagraph"/>
        <w:numPr>
          <w:ilvl w:val="0"/>
          <w:numId w:val="12"/>
        </w:numPr>
        <w:spacing w:line="360" w:lineRule="auto"/>
      </w:pPr>
      <w:r>
        <w:t>Feed ingredients (nutrient profile, processing)</w:t>
      </w:r>
    </w:p>
    <w:p w:rsidR="00DE4653" w:rsidRDefault="00DE4653" w:rsidP="00936C5B">
      <w:pPr>
        <w:pStyle w:val="ListParagraph"/>
        <w:numPr>
          <w:ilvl w:val="0"/>
          <w:numId w:val="12"/>
        </w:numPr>
        <w:spacing w:line="360" w:lineRule="auto"/>
      </w:pPr>
      <w:r>
        <w:t>Cost and availability of ingredients</w:t>
      </w:r>
    </w:p>
    <w:p w:rsidR="001E2BAC" w:rsidRDefault="001E2BAC" w:rsidP="00DE4653">
      <w:pPr>
        <w:spacing w:line="360" w:lineRule="auto"/>
        <w:rPr>
          <w:b/>
        </w:rPr>
      </w:pPr>
    </w:p>
    <w:p w:rsidR="00DE4653" w:rsidRPr="000910B9" w:rsidRDefault="00DE4653" w:rsidP="00DE4653">
      <w:pPr>
        <w:spacing w:line="360" w:lineRule="auto"/>
        <w:rPr>
          <w:u w:val="single"/>
        </w:rPr>
      </w:pPr>
      <w:r w:rsidRPr="000910B9">
        <w:rPr>
          <w:b/>
        </w:rPr>
        <w:lastRenderedPageBreak/>
        <w:t>The class of animal:</w:t>
      </w:r>
      <w:r>
        <w:t xml:space="preserve"> </w:t>
      </w:r>
      <w:r w:rsidRPr="000910B9">
        <w:rPr>
          <w:u w:val="single"/>
        </w:rPr>
        <w:t>Layer chicken</w:t>
      </w:r>
    </w:p>
    <w:p w:rsidR="000910B9" w:rsidRPr="000910B9" w:rsidRDefault="00DE4653" w:rsidP="00DE4653">
      <w:pPr>
        <w:spacing w:line="360" w:lineRule="auto"/>
        <w:rPr>
          <w:u w:val="single"/>
        </w:rPr>
      </w:pPr>
      <w:r w:rsidRPr="000910B9">
        <w:rPr>
          <w:b/>
        </w:rPr>
        <w:t>Feed in</w:t>
      </w:r>
      <w:r w:rsidR="000910B9" w:rsidRPr="000910B9">
        <w:rPr>
          <w:b/>
        </w:rPr>
        <w:t>gredients:</w:t>
      </w:r>
      <w:r w:rsidR="000910B9">
        <w:t xml:space="preserve"> </w:t>
      </w:r>
      <w:r w:rsidR="000910B9" w:rsidRPr="000910B9">
        <w:rPr>
          <w:u w:val="single"/>
        </w:rPr>
        <w:t>local</w:t>
      </w:r>
      <w:r w:rsidR="000910B9">
        <w:rPr>
          <w:u w:val="single"/>
        </w:rPr>
        <w:t xml:space="preserve"> ingredient</w:t>
      </w:r>
      <w:r w:rsidR="000910B9" w:rsidRPr="000910B9">
        <w:rPr>
          <w:u w:val="single"/>
        </w:rPr>
        <w:t xml:space="preserve"> plus those that can </w:t>
      </w:r>
      <w:r w:rsidR="000910B9">
        <w:rPr>
          <w:u w:val="single"/>
        </w:rPr>
        <w:t xml:space="preserve">be </w:t>
      </w:r>
      <w:r w:rsidR="000910B9" w:rsidRPr="000910B9">
        <w:rPr>
          <w:u w:val="single"/>
        </w:rPr>
        <w:t>easily processed</w:t>
      </w:r>
    </w:p>
    <w:p w:rsidR="00DE4653" w:rsidRPr="000910B9" w:rsidRDefault="000910B9" w:rsidP="00DE4653">
      <w:pPr>
        <w:spacing w:line="360" w:lineRule="auto"/>
        <w:rPr>
          <w:u w:val="single"/>
        </w:rPr>
      </w:pPr>
      <w:r w:rsidRPr="000910B9">
        <w:rPr>
          <w:b/>
        </w:rPr>
        <w:t>Cost and availability:</w:t>
      </w:r>
      <w:r>
        <w:rPr>
          <w:u w:val="single"/>
        </w:rPr>
        <w:t xml:space="preserve"> </w:t>
      </w:r>
      <w:r w:rsidRPr="000910B9">
        <w:rPr>
          <w:u w:val="single"/>
        </w:rPr>
        <w:t>sourced from the market and trade store</w:t>
      </w:r>
      <w:r>
        <w:rPr>
          <w:u w:val="single"/>
        </w:rPr>
        <w:t>, low cost feeds</w:t>
      </w:r>
      <w:r w:rsidRPr="000910B9">
        <w:rPr>
          <w:u w:val="single"/>
        </w:rPr>
        <w:t>.</w:t>
      </w:r>
    </w:p>
    <w:p w:rsidR="001E2BAC" w:rsidRDefault="001E2BAC" w:rsidP="00DE4653">
      <w:pPr>
        <w:spacing w:line="360" w:lineRule="auto"/>
      </w:pPr>
    </w:p>
    <w:p w:rsidR="001E2BAC" w:rsidRDefault="001E2BAC" w:rsidP="00DE4653">
      <w:pPr>
        <w:spacing w:line="360" w:lineRule="auto"/>
      </w:pPr>
    </w:p>
    <w:p w:rsidR="000910B9" w:rsidRDefault="000910B9" w:rsidP="00DE4653">
      <w:pPr>
        <w:spacing w:line="360" w:lineRule="auto"/>
      </w:pPr>
      <w:r>
        <w:t>List ingredients that you think can make a good/nutritive composition and affordable feed.</w:t>
      </w:r>
    </w:p>
    <w:p w:rsidR="00B359AA" w:rsidRDefault="00B359AA">
      <w:pPr>
        <w:spacing w:after="200" w:line="276" w:lineRule="auto"/>
      </w:pPr>
      <w:r>
        <w:br w:type="page"/>
      </w:r>
    </w:p>
    <w:p w:rsidR="00DE4653" w:rsidRDefault="00DE4653" w:rsidP="009F68BC">
      <w:pPr>
        <w:spacing w:line="360" w:lineRule="auto"/>
        <w:sectPr w:rsidR="00DE4653" w:rsidSect="00E83287">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08"/>
          <w:docGrid w:linePitch="360"/>
        </w:sectPr>
      </w:pPr>
    </w:p>
    <w:p w:rsidR="00B359AA" w:rsidRDefault="00B359AA" w:rsidP="009F68BC">
      <w:pPr>
        <w:spacing w:line="360" w:lineRule="auto"/>
        <w:rPr>
          <w:color w:val="1F497D"/>
          <w:sz w:val="32"/>
          <w:szCs w:val="32"/>
        </w:rPr>
      </w:pPr>
      <w:r>
        <w:rPr>
          <w:color w:val="1F497D"/>
          <w:sz w:val="32"/>
          <w:szCs w:val="32"/>
        </w:rPr>
        <w:lastRenderedPageBreak/>
        <w:t>Identify local ingredients in the villages.</w:t>
      </w:r>
    </w:p>
    <w:tbl>
      <w:tblPr>
        <w:tblStyle w:val="TableGrid"/>
        <w:tblW w:w="0" w:type="auto"/>
        <w:tblLook w:val="04A0"/>
      </w:tblPr>
      <w:tblGrid>
        <w:gridCol w:w="1961"/>
        <w:gridCol w:w="1833"/>
        <w:gridCol w:w="1984"/>
        <w:gridCol w:w="2015"/>
        <w:gridCol w:w="1449"/>
        <w:gridCol w:w="1449"/>
        <w:gridCol w:w="1449"/>
        <w:gridCol w:w="1449"/>
      </w:tblGrid>
      <w:tr w:rsidR="00DE4653" w:rsidTr="00DE4653">
        <w:tc>
          <w:tcPr>
            <w:tcW w:w="1961" w:type="dxa"/>
          </w:tcPr>
          <w:p w:rsidR="00DE4653" w:rsidRPr="00DE4653" w:rsidRDefault="00DE4653" w:rsidP="009F68BC">
            <w:pPr>
              <w:spacing w:line="360" w:lineRule="auto"/>
              <w:rPr>
                <w:color w:val="1F497D"/>
                <w:sz w:val="18"/>
                <w:szCs w:val="18"/>
              </w:rPr>
            </w:pPr>
            <w:r w:rsidRPr="00DE4653">
              <w:rPr>
                <w:color w:val="1F497D"/>
                <w:sz w:val="18"/>
                <w:szCs w:val="18"/>
              </w:rPr>
              <w:t>Feed (name)</w:t>
            </w:r>
          </w:p>
        </w:tc>
        <w:tc>
          <w:tcPr>
            <w:tcW w:w="1833" w:type="dxa"/>
          </w:tcPr>
          <w:p w:rsidR="00DE4653" w:rsidRDefault="00DE4653" w:rsidP="009F68BC">
            <w:pPr>
              <w:spacing w:line="360" w:lineRule="auto"/>
              <w:rPr>
                <w:color w:val="1F497D"/>
                <w:sz w:val="18"/>
                <w:szCs w:val="18"/>
              </w:rPr>
            </w:pPr>
            <w:r w:rsidRPr="00DE4653">
              <w:rPr>
                <w:color w:val="1F497D"/>
                <w:sz w:val="18"/>
                <w:szCs w:val="18"/>
              </w:rPr>
              <w:t>Type</w:t>
            </w:r>
            <w:r>
              <w:rPr>
                <w:color w:val="1F497D"/>
                <w:sz w:val="18"/>
                <w:szCs w:val="18"/>
              </w:rPr>
              <w:t>/Source</w:t>
            </w:r>
          </w:p>
          <w:p w:rsidR="00DE4653" w:rsidRPr="00DE4653" w:rsidRDefault="00DE4653" w:rsidP="009F68BC">
            <w:pPr>
              <w:spacing w:line="360" w:lineRule="auto"/>
              <w:rPr>
                <w:color w:val="1F497D"/>
                <w:sz w:val="18"/>
                <w:szCs w:val="18"/>
              </w:rPr>
            </w:pPr>
            <w:r w:rsidRPr="00DE4653">
              <w:rPr>
                <w:color w:val="1F497D"/>
                <w:sz w:val="18"/>
                <w:szCs w:val="18"/>
              </w:rPr>
              <w:t>(vege</w:t>
            </w:r>
            <w:r>
              <w:rPr>
                <w:color w:val="1F497D"/>
                <w:sz w:val="18"/>
                <w:szCs w:val="18"/>
              </w:rPr>
              <w:t>tative</w:t>
            </w:r>
            <w:r w:rsidRPr="00DE4653">
              <w:rPr>
                <w:color w:val="1F497D"/>
                <w:sz w:val="18"/>
                <w:szCs w:val="18"/>
              </w:rPr>
              <w:t>/edible)</w:t>
            </w:r>
          </w:p>
        </w:tc>
        <w:tc>
          <w:tcPr>
            <w:tcW w:w="1984" w:type="dxa"/>
          </w:tcPr>
          <w:p w:rsidR="00DE4653" w:rsidRPr="00DE4653" w:rsidRDefault="00DE4653" w:rsidP="009F68BC">
            <w:pPr>
              <w:spacing w:line="360" w:lineRule="auto"/>
              <w:rPr>
                <w:color w:val="1F497D"/>
                <w:sz w:val="18"/>
                <w:szCs w:val="18"/>
              </w:rPr>
            </w:pPr>
            <w:r w:rsidRPr="00DE4653">
              <w:rPr>
                <w:color w:val="1F497D"/>
                <w:sz w:val="18"/>
                <w:szCs w:val="18"/>
              </w:rPr>
              <w:t>Energy Level</w:t>
            </w:r>
          </w:p>
        </w:tc>
        <w:tc>
          <w:tcPr>
            <w:tcW w:w="2015" w:type="dxa"/>
          </w:tcPr>
          <w:p w:rsidR="00DE4653" w:rsidRPr="00DE4653" w:rsidRDefault="00DE4653" w:rsidP="009F68BC">
            <w:pPr>
              <w:spacing w:line="360" w:lineRule="auto"/>
              <w:rPr>
                <w:color w:val="1F497D"/>
                <w:sz w:val="18"/>
                <w:szCs w:val="18"/>
              </w:rPr>
            </w:pPr>
            <w:r w:rsidRPr="00DE4653">
              <w:rPr>
                <w:color w:val="1F497D"/>
                <w:sz w:val="18"/>
                <w:szCs w:val="18"/>
              </w:rPr>
              <w:t>Crude Protein</w:t>
            </w:r>
          </w:p>
        </w:tc>
        <w:tc>
          <w:tcPr>
            <w:tcW w:w="1449" w:type="dxa"/>
          </w:tcPr>
          <w:p w:rsidR="00DE4653" w:rsidRPr="00DE4653" w:rsidRDefault="00DE4653" w:rsidP="009F68BC">
            <w:pPr>
              <w:spacing w:line="360" w:lineRule="auto"/>
              <w:rPr>
                <w:color w:val="1F497D"/>
                <w:sz w:val="18"/>
                <w:szCs w:val="18"/>
              </w:rPr>
            </w:pPr>
            <w:r w:rsidRPr="00DE4653">
              <w:rPr>
                <w:color w:val="1F497D"/>
                <w:sz w:val="18"/>
                <w:szCs w:val="18"/>
              </w:rPr>
              <w:t>Crude fat</w:t>
            </w:r>
          </w:p>
        </w:tc>
        <w:tc>
          <w:tcPr>
            <w:tcW w:w="1449" w:type="dxa"/>
          </w:tcPr>
          <w:p w:rsidR="00DE4653" w:rsidRPr="00DE4653" w:rsidRDefault="00DE4653" w:rsidP="009F68BC">
            <w:pPr>
              <w:spacing w:line="360" w:lineRule="auto"/>
              <w:rPr>
                <w:color w:val="1F497D"/>
                <w:sz w:val="18"/>
                <w:szCs w:val="18"/>
              </w:rPr>
            </w:pPr>
            <w:r w:rsidRPr="00DE4653">
              <w:rPr>
                <w:color w:val="1F497D"/>
                <w:sz w:val="18"/>
                <w:szCs w:val="18"/>
              </w:rPr>
              <w:t>Crude Fibre</w:t>
            </w:r>
          </w:p>
        </w:tc>
        <w:tc>
          <w:tcPr>
            <w:tcW w:w="1449" w:type="dxa"/>
          </w:tcPr>
          <w:p w:rsidR="00DE4653" w:rsidRPr="00DE4653" w:rsidRDefault="00DE4653" w:rsidP="009F68BC">
            <w:pPr>
              <w:spacing w:line="360" w:lineRule="auto"/>
              <w:rPr>
                <w:color w:val="1F497D"/>
                <w:sz w:val="18"/>
                <w:szCs w:val="18"/>
              </w:rPr>
            </w:pPr>
            <w:r>
              <w:rPr>
                <w:color w:val="1F497D"/>
                <w:sz w:val="18"/>
                <w:szCs w:val="18"/>
              </w:rPr>
              <w:t>Processing type/cost</w:t>
            </w:r>
          </w:p>
        </w:tc>
        <w:tc>
          <w:tcPr>
            <w:tcW w:w="1449" w:type="dxa"/>
          </w:tcPr>
          <w:p w:rsidR="00DE4653" w:rsidRPr="00DE4653" w:rsidRDefault="00DE4653" w:rsidP="00DE4653">
            <w:pPr>
              <w:spacing w:line="360" w:lineRule="auto"/>
              <w:rPr>
                <w:color w:val="1F497D"/>
                <w:sz w:val="18"/>
                <w:szCs w:val="18"/>
              </w:rPr>
            </w:pPr>
            <w:r>
              <w:rPr>
                <w:color w:val="1F497D"/>
                <w:sz w:val="18"/>
                <w:szCs w:val="18"/>
              </w:rPr>
              <w:t>Cost of feed</w:t>
            </w: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r w:rsidR="00DE4653" w:rsidTr="00DE4653">
        <w:tc>
          <w:tcPr>
            <w:tcW w:w="1961" w:type="dxa"/>
          </w:tcPr>
          <w:p w:rsidR="00DE4653" w:rsidRPr="00DE4653" w:rsidRDefault="00DE4653" w:rsidP="009F68BC">
            <w:pPr>
              <w:spacing w:line="360" w:lineRule="auto"/>
              <w:rPr>
                <w:color w:val="1F497D"/>
                <w:sz w:val="18"/>
                <w:szCs w:val="18"/>
              </w:rPr>
            </w:pPr>
          </w:p>
        </w:tc>
        <w:tc>
          <w:tcPr>
            <w:tcW w:w="1833" w:type="dxa"/>
          </w:tcPr>
          <w:p w:rsidR="00DE4653" w:rsidRPr="00DE4653" w:rsidRDefault="00DE4653" w:rsidP="009F68BC">
            <w:pPr>
              <w:spacing w:line="360" w:lineRule="auto"/>
              <w:rPr>
                <w:color w:val="1F497D"/>
                <w:sz w:val="18"/>
                <w:szCs w:val="18"/>
              </w:rPr>
            </w:pPr>
          </w:p>
        </w:tc>
        <w:tc>
          <w:tcPr>
            <w:tcW w:w="1984" w:type="dxa"/>
          </w:tcPr>
          <w:p w:rsidR="00DE4653" w:rsidRPr="00DE4653" w:rsidRDefault="00DE4653" w:rsidP="009F68BC">
            <w:pPr>
              <w:spacing w:line="360" w:lineRule="auto"/>
              <w:rPr>
                <w:color w:val="1F497D"/>
                <w:sz w:val="18"/>
                <w:szCs w:val="18"/>
              </w:rPr>
            </w:pPr>
          </w:p>
        </w:tc>
        <w:tc>
          <w:tcPr>
            <w:tcW w:w="2015"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c>
          <w:tcPr>
            <w:tcW w:w="1449" w:type="dxa"/>
          </w:tcPr>
          <w:p w:rsidR="00DE4653" w:rsidRPr="00DE4653" w:rsidRDefault="00DE4653" w:rsidP="009F68BC">
            <w:pPr>
              <w:spacing w:line="360" w:lineRule="auto"/>
              <w:rPr>
                <w:color w:val="1F497D"/>
                <w:sz w:val="18"/>
                <w:szCs w:val="18"/>
              </w:rPr>
            </w:pPr>
          </w:p>
        </w:tc>
      </w:tr>
    </w:tbl>
    <w:p w:rsidR="009F68BC" w:rsidRDefault="009F68BC" w:rsidP="009F68BC">
      <w:pPr>
        <w:spacing w:line="360" w:lineRule="auto"/>
        <w:rPr>
          <w:color w:val="1F497D"/>
          <w:sz w:val="32"/>
          <w:szCs w:val="32"/>
        </w:rPr>
      </w:pPr>
    </w:p>
    <w:p w:rsidR="00DE4653" w:rsidRDefault="00DE4653" w:rsidP="009F68BC">
      <w:pPr>
        <w:spacing w:line="360" w:lineRule="auto"/>
        <w:rPr>
          <w:color w:val="1F497D"/>
          <w:sz w:val="32"/>
          <w:szCs w:val="32"/>
        </w:rPr>
        <w:sectPr w:rsidR="00DE4653" w:rsidSect="00DE4653">
          <w:pgSz w:w="16838" w:h="11906" w:orient="landscape"/>
          <w:pgMar w:top="1440" w:right="1440" w:bottom="1440" w:left="1440" w:header="709" w:footer="709" w:gutter="0"/>
          <w:cols w:space="708"/>
          <w:docGrid w:linePitch="360"/>
        </w:sectPr>
      </w:pPr>
    </w:p>
    <w:p w:rsidR="00330709" w:rsidRDefault="00330709" w:rsidP="00330709">
      <w:pPr>
        <w:spacing w:after="200" w:line="276" w:lineRule="auto"/>
      </w:pPr>
      <w:r>
        <w:lastRenderedPageBreak/>
        <w:t>Now, select the ingredients which are appropriate in terms of its costs and nutrient composition</w:t>
      </w:r>
    </w:p>
    <w:p w:rsidR="00330709" w:rsidRDefault="00330709">
      <w:pPr>
        <w:spacing w:after="200" w:line="276" w:lineRule="auto"/>
      </w:pPr>
      <w:r>
        <w:t xml:space="preserve">The ingredients that have been selected </w:t>
      </w:r>
      <w:r w:rsidR="00CD7F5A">
        <w:t>will be used to formulate its energy composition, protein, crude fat and crude fibre according to the example of Pearson’s Square Problem ration worksheet shown in the appendix.</w:t>
      </w:r>
    </w:p>
    <w:p w:rsidR="001E2BAC" w:rsidRDefault="001E2BAC">
      <w:pPr>
        <w:spacing w:after="200" w:line="276" w:lineRule="auto"/>
      </w:pPr>
      <w:r>
        <w:rPr>
          <w:noProof/>
        </w:rPr>
        <w:drawing>
          <wp:anchor distT="0" distB="0" distL="114300" distR="114300" simplePos="0" relativeHeight="251726848" behindDoc="0" locked="0" layoutInCell="1" allowOverlap="1">
            <wp:simplePos x="0" y="0"/>
            <wp:positionH relativeFrom="column">
              <wp:posOffset>-302260</wp:posOffset>
            </wp:positionH>
            <wp:positionV relativeFrom="paragraph">
              <wp:posOffset>144145</wp:posOffset>
            </wp:positionV>
            <wp:extent cx="577850" cy="577850"/>
            <wp:effectExtent l="0" t="0" r="0" b="0"/>
            <wp:wrapNone/>
            <wp:docPr id="27" name="Picture 1" descr="C:\Users\fred.besari.NARI\Pictures\signs\006043-quilted-floral-icon-arrows-hand-clear-pointe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besari.NARI\Pictures\signs\006043-quilted-floral-icon-arrows-hand-clear-pointer-right.png"/>
                    <pic:cNvPicPr>
                      <a:picLocks noChangeAspect="1" noChangeArrowheads="1"/>
                    </pic:cNvPicPr>
                  </pic:nvPicPr>
                  <pic:blipFill>
                    <a:blip r:embed="rId10" cstate="print"/>
                    <a:srcRect/>
                    <a:stretch>
                      <a:fillRect/>
                    </a:stretch>
                  </pic:blipFill>
                  <pic:spPr bwMode="auto">
                    <a:xfrm>
                      <a:off x="0" y="0"/>
                      <a:ext cx="577850" cy="577850"/>
                    </a:xfrm>
                    <a:prstGeom prst="rect">
                      <a:avLst/>
                    </a:prstGeom>
                    <a:noFill/>
                    <a:ln w="9525">
                      <a:noFill/>
                      <a:miter lim="800000"/>
                      <a:headEnd/>
                      <a:tailEnd/>
                    </a:ln>
                  </pic:spPr>
                </pic:pic>
              </a:graphicData>
            </a:graphic>
          </wp:anchor>
        </w:drawing>
      </w:r>
    </w:p>
    <w:p w:rsidR="00330709" w:rsidRDefault="00D36014" w:rsidP="00D36014">
      <w:pPr>
        <w:spacing w:after="200" w:line="276" w:lineRule="auto"/>
        <w:ind w:left="360"/>
      </w:pPr>
      <w:r>
        <w:t>Things to Do:</w:t>
      </w:r>
    </w:p>
    <w:p w:rsidR="00D36014" w:rsidRDefault="00D36014" w:rsidP="00936C5B">
      <w:pPr>
        <w:pStyle w:val="ListParagraph"/>
        <w:numPr>
          <w:ilvl w:val="0"/>
          <w:numId w:val="33"/>
        </w:numPr>
        <w:spacing w:after="200" w:line="276" w:lineRule="auto"/>
        <w:ind w:left="1080"/>
      </w:pPr>
      <w:r>
        <w:t>Formulate your own chicken layer feed using Pearson’s square. (In group)</w:t>
      </w:r>
    </w:p>
    <w:p w:rsidR="00D36014" w:rsidRDefault="00D36014" w:rsidP="00936C5B">
      <w:pPr>
        <w:pStyle w:val="ListParagraph"/>
        <w:numPr>
          <w:ilvl w:val="0"/>
          <w:numId w:val="33"/>
        </w:numPr>
        <w:spacing w:after="200" w:line="276" w:lineRule="auto"/>
        <w:ind w:left="1080"/>
      </w:pPr>
      <w:r>
        <w:t>Select group members to collect ingredients which you have been formulated in question #1 and weigh each component.</w:t>
      </w:r>
    </w:p>
    <w:p w:rsidR="00D36014" w:rsidRDefault="00D36014" w:rsidP="00936C5B">
      <w:pPr>
        <w:pStyle w:val="ListParagraph"/>
        <w:numPr>
          <w:ilvl w:val="0"/>
          <w:numId w:val="33"/>
        </w:numPr>
        <w:spacing w:after="200" w:line="276" w:lineRule="auto"/>
        <w:ind w:left="1080"/>
      </w:pPr>
      <w:r>
        <w:t>Put ingredients together and mixed them</w:t>
      </w:r>
    </w:p>
    <w:p w:rsidR="005F5393" w:rsidRDefault="00D36014" w:rsidP="00936C5B">
      <w:pPr>
        <w:pStyle w:val="ListParagraph"/>
        <w:numPr>
          <w:ilvl w:val="0"/>
          <w:numId w:val="33"/>
        </w:numPr>
        <w:spacing w:after="200" w:line="276" w:lineRule="auto"/>
        <w:ind w:left="1080"/>
      </w:pPr>
      <w:r>
        <w:t>Feed your own formulation to Layer chickens.</w:t>
      </w:r>
    </w:p>
    <w:p w:rsidR="005F5393" w:rsidRDefault="005F5393">
      <w:pPr>
        <w:spacing w:after="200" w:line="276" w:lineRule="auto"/>
      </w:pPr>
      <w:r>
        <w:br w:type="page"/>
      </w:r>
    </w:p>
    <w:p w:rsidR="00D7568C" w:rsidRPr="005F5393" w:rsidRDefault="00D7568C" w:rsidP="00A868D7">
      <w:pPr>
        <w:spacing w:line="360" w:lineRule="auto"/>
        <w:rPr>
          <w:b/>
          <w:color w:val="1F497D"/>
          <w:sz w:val="32"/>
          <w:szCs w:val="32"/>
        </w:rPr>
      </w:pPr>
      <w:r w:rsidRPr="005F5393">
        <w:rPr>
          <w:b/>
          <w:color w:val="1F497D"/>
          <w:sz w:val="32"/>
          <w:szCs w:val="32"/>
        </w:rPr>
        <w:lastRenderedPageBreak/>
        <w:t>Conclusion</w:t>
      </w:r>
    </w:p>
    <w:p w:rsidR="00DB283D" w:rsidRDefault="005A5301" w:rsidP="00F92345">
      <w:pPr>
        <w:spacing w:line="276" w:lineRule="auto"/>
        <w:jc w:val="both"/>
      </w:pPr>
      <w:r w:rsidRPr="005A5301">
        <w:t>It</w:t>
      </w:r>
      <w:r>
        <w:t>’</w:t>
      </w:r>
      <w:r w:rsidRPr="005A5301">
        <w:t xml:space="preserve">s a great week of learning and practical experiences. </w:t>
      </w:r>
      <w:r w:rsidR="00F92345">
        <w:t>We have learned a lot about how to select a site and types of housing for chicken production. This outlines a clear picture of how the farm should look like coupled with the</w:t>
      </w:r>
      <w:r w:rsidR="00822CE1">
        <w:t xml:space="preserve"> management practices which has</w:t>
      </w:r>
      <w:r w:rsidR="00F92345">
        <w:t xml:space="preserve"> highly determined by the environmental factors. Therefore the types of housing and management practice are location specific to suit environmental conditions.</w:t>
      </w:r>
    </w:p>
    <w:p w:rsidR="00F92345" w:rsidRDefault="00F92345" w:rsidP="00F92345">
      <w:pPr>
        <w:spacing w:line="276" w:lineRule="auto"/>
        <w:jc w:val="both"/>
      </w:pPr>
      <w:r>
        <w:t xml:space="preserve">Secondly we looked at </w:t>
      </w:r>
      <w:r w:rsidR="00822CE1">
        <w:t xml:space="preserve">how to select a chicken for specific purposes which is vitally important to make economic decisions of the farm. The chicken has specific traits and </w:t>
      </w:r>
      <w:r w:rsidR="005F5393">
        <w:t>these traits</w:t>
      </w:r>
      <w:r w:rsidR="00822CE1">
        <w:t xml:space="preserve"> are economical once we know the life span of chickens and how long</w:t>
      </w:r>
      <w:r w:rsidR="005F5393">
        <w:t xml:space="preserve"> (period)</w:t>
      </w:r>
      <w:r w:rsidR="00822CE1">
        <w:t xml:space="preserve"> </w:t>
      </w:r>
      <w:r w:rsidR="005F5393">
        <w:t>is the</w:t>
      </w:r>
      <w:r w:rsidR="00822CE1">
        <w:t xml:space="preserve"> productive life on farm. This will make farmers pretty much equip to make economical decision of the farm as far as effective management is concerned.</w:t>
      </w:r>
    </w:p>
    <w:p w:rsidR="00822CE1" w:rsidRDefault="00822CE1" w:rsidP="00F92345">
      <w:pPr>
        <w:spacing w:line="276" w:lineRule="auto"/>
        <w:jc w:val="both"/>
      </w:pPr>
      <w:r>
        <w:t>We also look at different ways of breeding chicken, ways to look after fertile eggs and how to breed your own chickens. This leads us to identify management practices from the breeding, hatchery, early stage of chicken development and the final stage leading to culling.</w:t>
      </w:r>
    </w:p>
    <w:p w:rsidR="00822CE1" w:rsidRDefault="00822CE1" w:rsidP="00F92345">
      <w:pPr>
        <w:spacing w:line="276" w:lineRule="auto"/>
        <w:jc w:val="both"/>
      </w:pPr>
      <w:r>
        <w:t>Finally we look at the feeding systems of different classes of c</w:t>
      </w:r>
      <w:r w:rsidR="004507D3">
        <w:t>hicken and how it relates to the types of farm product expected from birds with minimal expenses. Feeding systems composed of 70 to 80 per cent cost of production in chicken enterprise. Therefore the main emphasis of the training is to use as much local feed resources, cheaper and most affordable in order to reduce cost of production and maximize profit.</w:t>
      </w:r>
    </w:p>
    <w:p w:rsidR="004507D3" w:rsidRDefault="004507D3" w:rsidP="00F92345">
      <w:pPr>
        <w:spacing w:line="276" w:lineRule="auto"/>
        <w:jc w:val="both"/>
      </w:pPr>
      <w:r>
        <w:t>The ingredient of choice when formulated should balance and ranged within feed requirement of the specific classes of chicken. In this area, we understands the way of selecting local ingredients by looking at the nutritional profile, cost and availability of feeds, how it is processed and make ready for formulation and the cost involved. The nutrient content of each feeds enables us to use Pearson’s Square, a tool for feed formulation.</w:t>
      </w:r>
    </w:p>
    <w:p w:rsidR="004507D3" w:rsidRDefault="00D36014" w:rsidP="00F92345">
      <w:pPr>
        <w:spacing w:line="276" w:lineRule="auto"/>
        <w:jc w:val="both"/>
      </w:pPr>
      <w:r>
        <w:t xml:space="preserve">To conclude, the topics </w:t>
      </w:r>
      <w:r w:rsidR="004507D3">
        <w:t xml:space="preserve">outlined </w:t>
      </w:r>
      <w:r>
        <w:t xml:space="preserve">in this manual </w:t>
      </w:r>
      <w:r w:rsidR="004507D3">
        <w:t xml:space="preserve">mainly </w:t>
      </w:r>
      <w:r>
        <w:t>focus</w:t>
      </w:r>
      <w:r w:rsidR="004507D3">
        <w:t xml:space="preserve"> on the</w:t>
      </w:r>
      <w:r>
        <w:t xml:space="preserve"> chicken</w:t>
      </w:r>
      <w:r w:rsidR="004507D3">
        <w:t xml:space="preserve"> </w:t>
      </w:r>
      <w:r>
        <w:t xml:space="preserve">management and feeding systems which most of the seasons are done practically for farmers to learn by doing in terms of demonstration, explanation and proper handling. </w:t>
      </w:r>
    </w:p>
    <w:p w:rsidR="004507D3" w:rsidRPr="005A5301" w:rsidRDefault="004507D3" w:rsidP="00F92345">
      <w:pPr>
        <w:spacing w:line="276" w:lineRule="auto"/>
        <w:jc w:val="both"/>
      </w:pPr>
    </w:p>
    <w:p w:rsidR="00DB283D" w:rsidRPr="00DB283D" w:rsidRDefault="00DB283D" w:rsidP="00DB283D">
      <w:pPr>
        <w:spacing w:line="360" w:lineRule="auto"/>
      </w:pPr>
    </w:p>
    <w:p w:rsidR="00514178" w:rsidRDefault="00514178">
      <w:pPr>
        <w:spacing w:after="200" w:line="276" w:lineRule="auto"/>
        <w:rPr>
          <w:color w:val="1F497D"/>
        </w:rPr>
      </w:pPr>
      <w:r>
        <w:rPr>
          <w:color w:val="1F497D"/>
        </w:rPr>
        <w:br w:type="page"/>
      </w:r>
    </w:p>
    <w:p w:rsidR="00D7568C" w:rsidRDefault="00D7568C" w:rsidP="00D7568C">
      <w:pPr>
        <w:spacing w:line="360" w:lineRule="auto"/>
        <w:rPr>
          <w:color w:val="1F497D"/>
          <w:sz w:val="40"/>
          <w:szCs w:val="40"/>
        </w:rPr>
      </w:pPr>
      <w:r w:rsidRPr="00D7568C">
        <w:rPr>
          <w:color w:val="1F497D"/>
          <w:sz w:val="40"/>
          <w:szCs w:val="40"/>
        </w:rPr>
        <w:lastRenderedPageBreak/>
        <w:t>References:</w:t>
      </w:r>
    </w:p>
    <w:p w:rsidR="005302D0" w:rsidRPr="009F2B03" w:rsidRDefault="005302D0" w:rsidP="009F2B03">
      <w:pPr>
        <w:pStyle w:val="ListParagraph"/>
        <w:spacing w:line="360" w:lineRule="auto"/>
        <w:ind w:left="-90"/>
        <w:jc w:val="both"/>
      </w:pPr>
      <w:r w:rsidRPr="009F2B03">
        <w:t xml:space="preserve">(1) </w:t>
      </w:r>
      <w:hyperlink r:id="rId30" w:history="1">
        <w:r w:rsidRPr="009F2B03">
          <w:rPr>
            <w:rStyle w:val="Hyperlink"/>
            <w:color w:val="auto"/>
          </w:rPr>
          <w:t>http://www.bernalpublishing.com/poultry/essays/essay14.shtml</w:t>
        </w:r>
      </w:hyperlink>
    </w:p>
    <w:p w:rsidR="005302D0" w:rsidRPr="009F2B03" w:rsidRDefault="005302D0" w:rsidP="009F2B03">
      <w:pPr>
        <w:pStyle w:val="ListParagraph"/>
        <w:spacing w:line="360" w:lineRule="auto"/>
        <w:ind w:left="-90"/>
        <w:jc w:val="both"/>
        <w:rPr>
          <w:bCs/>
          <w:i/>
          <w:iCs/>
        </w:rPr>
      </w:pPr>
      <w:r w:rsidRPr="009F2B03">
        <w:rPr>
          <w:bCs/>
          <w:iCs/>
        </w:rPr>
        <w:t>(2) Artificial Insemination in Poultry</w:t>
      </w:r>
      <w:r w:rsidRPr="009F2B03">
        <w:rPr>
          <w:b/>
          <w:bCs/>
          <w:iCs/>
        </w:rPr>
        <w:t xml:space="preserve"> </w:t>
      </w:r>
      <w:r w:rsidRPr="009F2B03">
        <w:rPr>
          <w:bCs/>
          <w:iCs/>
        </w:rPr>
        <w:t xml:space="preserve">AISHA KHATOON and ZAIN UL, </w:t>
      </w:r>
      <w:r w:rsidR="009F2B03">
        <w:rPr>
          <w:bCs/>
          <w:i/>
          <w:iCs/>
        </w:rPr>
        <w:t xml:space="preserve">Department of </w:t>
      </w:r>
      <w:r w:rsidRPr="009F2B03">
        <w:rPr>
          <w:bCs/>
          <w:i/>
          <w:iCs/>
        </w:rPr>
        <w:t>Pathology,University of Agriculture Faisalabad</w:t>
      </w:r>
    </w:p>
    <w:p w:rsidR="009F2B03" w:rsidRPr="009F2B03" w:rsidRDefault="005302D0" w:rsidP="009F2B03">
      <w:pPr>
        <w:pStyle w:val="ListParagraph"/>
        <w:spacing w:line="360" w:lineRule="auto"/>
        <w:ind w:left="-90"/>
        <w:jc w:val="both"/>
      </w:pPr>
      <w:r w:rsidRPr="009F2B03">
        <w:t>(3) Artificial Insemination and Natural Mating Notes-NLBC Okazaki</w:t>
      </w:r>
    </w:p>
    <w:p w:rsidR="009F2B03" w:rsidRPr="009F2B03" w:rsidRDefault="009F2B03" w:rsidP="009F2B03">
      <w:pPr>
        <w:pStyle w:val="ListParagraph"/>
        <w:spacing w:line="360" w:lineRule="auto"/>
        <w:ind w:left="-90"/>
        <w:jc w:val="both"/>
      </w:pPr>
      <w:r w:rsidRPr="009F2B03">
        <w:t>(4) Improving Village Chicken Production – Manual for field Workers and Trainers (ACIAR)</w:t>
      </w:r>
    </w:p>
    <w:p w:rsidR="009F2B03" w:rsidRPr="009F2B03" w:rsidRDefault="009F2B03" w:rsidP="009F2B03">
      <w:pPr>
        <w:pStyle w:val="ListParagraph"/>
        <w:spacing w:line="360" w:lineRule="auto"/>
        <w:ind w:left="-90"/>
        <w:jc w:val="both"/>
      </w:pPr>
      <w:r w:rsidRPr="009F2B03">
        <w:t>(5) Advanced Animal Production.</w:t>
      </w:r>
    </w:p>
    <w:p w:rsidR="009F2B03" w:rsidRPr="009F2B03" w:rsidRDefault="009F2B03" w:rsidP="009F2B03">
      <w:pPr>
        <w:pStyle w:val="ListParagraph"/>
        <w:spacing w:line="360" w:lineRule="auto"/>
        <w:ind w:left="-90"/>
        <w:jc w:val="both"/>
      </w:pPr>
      <w:r w:rsidRPr="009F2B03">
        <w:t>(6) Improving Village Poultry Production Infor. Handbook. (NARI)</w:t>
      </w:r>
    </w:p>
    <w:p w:rsidR="009F2B03" w:rsidRPr="009F2B03" w:rsidRDefault="009F2B03" w:rsidP="009F2B03">
      <w:pPr>
        <w:pStyle w:val="ListParagraph"/>
        <w:spacing w:line="360" w:lineRule="auto"/>
        <w:ind w:left="-90"/>
        <w:jc w:val="both"/>
      </w:pPr>
      <w:r w:rsidRPr="009F2B03">
        <w:t>(7) Mini Feed Mill User’s Brief Manual (SARDI)</w:t>
      </w:r>
    </w:p>
    <w:p w:rsidR="009F2B03" w:rsidRPr="00FA1993" w:rsidRDefault="009F2B03" w:rsidP="005302D0">
      <w:pPr>
        <w:pStyle w:val="ListParagraph"/>
        <w:ind w:left="-90"/>
        <w:jc w:val="both"/>
        <w:rPr>
          <w:b/>
        </w:rPr>
      </w:pPr>
    </w:p>
    <w:p w:rsidR="00E83287" w:rsidRDefault="00E83287">
      <w:pPr>
        <w:spacing w:after="200" w:line="276" w:lineRule="auto"/>
        <w:rPr>
          <w:color w:val="1F497D"/>
        </w:rPr>
      </w:pPr>
      <w:r>
        <w:rPr>
          <w:color w:val="1F497D"/>
        </w:rPr>
        <w:br w:type="page"/>
      </w:r>
    </w:p>
    <w:p w:rsidR="00E83287" w:rsidRDefault="00E83287" w:rsidP="00D7568C">
      <w:pPr>
        <w:spacing w:line="360" w:lineRule="auto"/>
        <w:rPr>
          <w:color w:val="1F497D"/>
          <w:sz w:val="40"/>
          <w:szCs w:val="40"/>
        </w:rPr>
        <w:sectPr w:rsidR="00E83287" w:rsidSect="00330709">
          <w:pgSz w:w="11906" w:h="16838"/>
          <w:pgMar w:top="1440" w:right="1440" w:bottom="1440" w:left="1440" w:header="709" w:footer="709" w:gutter="0"/>
          <w:cols w:space="708"/>
          <w:docGrid w:linePitch="360"/>
        </w:sectPr>
      </w:pPr>
    </w:p>
    <w:p w:rsidR="00E83287" w:rsidRDefault="009F2B03" w:rsidP="00D7568C">
      <w:pPr>
        <w:spacing w:line="360" w:lineRule="auto"/>
        <w:rPr>
          <w:color w:val="1F497D"/>
        </w:rPr>
      </w:pPr>
      <w:r>
        <w:rPr>
          <w:color w:val="1F497D"/>
          <w:sz w:val="40"/>
          <w:szCs w:val="40"/>
        </w:rPr>
        <w:lastRenderedPageBreak/>
        <w:t>Annex.</w:t>
      </w:r>
    </w:p>
    <w:p w:rsidR="00E83287" w:rsidRDefault="00E83287" w:rsidP="00E83287">
      <w:pPr>
        <w:pStyle w:val="ListParagraph"/>
        <w:ind w:left="360"/>
        <w:rPr>
          <w:b/>
          <w:sz w:val="21"/>
          <w:szCs w:val="21"/>
        </w:rPr>
      </w:pPr>
    </w:p>
    <w:p w:rsidR="00E83287" w:rsidRDefault="00E83287" w:rsidP="00E83287">
      <w:pPr>
        <w:pStyle w:val="ListParagraph"/>
        <w:ind w:left="0"/>
        <w:rPr>
          <w:szCs w:val="21"/>
        </w:rPr>
      </w:pPr>
      <w:r>
        <w:rPr>
          <w:noProof/>
          <w:szCs w:val="21"/>
        </w:rPr>
        <w:drawing>
          <wp:inline distT="0" distB="0" distL="0" distR="0">
            <wp:extent cx="8850630" cy="4968875"/>
            <wp:effectExtent l="19050" t="0" r="762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8849911" cy="4968815"/>
                    </a:xfrm>
                    <a:prstGeom prst="rect">
                      <a:avLst/>
                    </a:prstGeom>
                    <a:noFill/>
                    <a:ln w="9525">
                      <a:noFill/>
                      <a:miter lim="800000"/>
                      <a:headEnd/>
                      <a:tailEnd/>
                    </a:ln>
                  </pic:spPr>
                </pic:pic>
              </a:graphicData>
            </a:graphic>
          </wp:inline>
        </w:drawing>
      </w: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r>
        <w:rPr>
          <w:noProof/>
          <w:szCs w:val="21"/>
        </w:rPr>
        <w:drawing>
          <wp:inline distT="0" distB="0" distL="0" distR="0">
            <wp:extent cx="8850630" cy="4770120"/>
            <wp:effectExtent l="19050" t="0" r="762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8850630" cy="4770120"/>
                    </a:xfrm>
                    <a:prstGeom prst="rect">
                      <a:avLst/>
                    </a:prstGeom>
                    <a:noFill/>
                    <a:ln w="9525">
                      <a:noFill/>
                      <a:miter lim="800000"/>
                      <a:headEnd/>
                      <a:tailEnd/>
                    </a:ln>
                  </pic:spPr>
                </pic:pic>
              </a:graphicData>
            </a:graphic>
          </wp:inline>
        </w:drawing>
      </w: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r>
        <w:rPr>
          <w:noProof/>
          <w:szCs w:val="21"/>
        </w:rPr>
        <w:lastRenderedPageBreak/>
        <w:drawing>
          <wp:inline distT="0" distB="0" distL="0" distR="0">
            <wp:extent cx="8850630" cy="4779010"/>
            <wp:effectExtent l="19050" t="0" r="762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8850630" cy="4779010"/>
                    </a:xfrm>
                    <a:prstGeom prst="rect">
                      <a:avLst/>
                    </a:prstGeom>
                    <a:noFill/>
                    <a:ln w="9525">
                      <a:noFill/>
                      <a:miter lim="800000"/>
                      <a:headEnd/>
                      <a:tailEnd/>
                    </a:ln>
                  </pic:spPr>
                </pic:pic>
              </a:graphicData>
            </a:graphic>
          </wp:inline>
        </w:drawing>
      </w: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r>
        <w:rPr>
          <w:noProof/>
          <w:szCs w:val="21"/>
        </w:rPr>
        <w:lastRenderedPageBreak/>
        <w:drawing>
          <wp:inline distT="0" distB="0" distL="0" distR="0">
            <wp:extent cx="8850630" cy="4752975"/>
            <wp:effectExtent l="19050" t="0" r="762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8850630" cy="4752975"/>
                    </a:xfrm>
                    <a:prstGeom prst="rect">
                      <a:avLst/>
                    </a:prstGeom>
                    <a:noFill/>
                    <a:ln w="9525">
                      <a:noFill/>
                      <a:miter lim="800000"/>
                      <a:headEnd/>
                      <a:tailEnd/>
                    </a:ln>
                  </pic:spPr>
                </pic:pic>
              </a:graphicData>
            </a:graphic>
          </wp:inline>
        </w:drawing>
      </w: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r>
        <w:rPr>
          <w:noProof/>
          <w:szCs w:val="21"/>
        </w:rPr>
        <w:lastRenderedPageBreak/>
        <w:drawing>
          <wp:inline distT="0" distB="0" distL="0" distR="0">
            <wp:extent cx="8850630" cy="4925695"/>
            <wp:effectExtent l="19050" t="0" r="762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8850630" cy="4925695"/>
                    </a:xfrm>
                    <a:prstGeom prst="rect">
                      <a:avLst/>
                    </a:prstGeom>
                    <a:noFill/>
                    <a:ln w="9525">
                      <a:noFill/>
                      <a:miter lim="800000"/>
                      <a:headEnd/>
                      <a:tailEnd/>
                    </a:ln>
                  </pic:spPr>
                </pic:pic>
              </a:graphicData>
            </a:graphic>
          </wp:inline>
        </w:drawing>
      </w: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p>
    <w:p w:rsidR="00E83287" w:rsidRDefault="00E83287" w:rsidP="00E83287">
      <w:pPr>
        <w:pStyle w:val="ListParagraph"/>
        <w:ind w:left="0"/>
        <w:rPr>
          <w:szCs w:val="21"/>
        </w:rPr>
      </w:pPr>
      <w:r>
        <w:rPr>
          <w:noProof/>
          <w:szCs w:val="21"/>
        </w:rPr>
        <w:lastRenderedPageBreak/>
        <w:drawing>
          <wp:inline distT="0" distB="0" distL="0" distR="0">
            <wp:extent cx="8850630" cy="4752975"/>
            <wp:effectExtent l="19050" t="0" r="762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8850630" cy="4752975"/>
                    </a:xfrm>
                    <a:prstGeom prst="rect">
                      <a:avLst/>
                    </a:prstGeom>
                    <a:noFill/>
                    <a:ln w="9525">
                      <a:noFill/>
                      <a:miter lim="800000"/>
                      <a:headEnd/>
                      <a:tailEnd/>
                    </a:ln>
                  </pic:spPr>
                </pic:pic>
              </a:graphicData>
            </a:graphic>
          </wp:inline>
        </w:drawing>
      </w:r>
    </w:p>
    <w:p w:rsidR="00E83287" w:rsidRDefault="00E83287" w:rsidP="00E83287">
      <w:pPr>
        <w:pStyle w:val="ListParagraph"/>
        <w:ind w:left="0"/>
        <w:rPr>
          <w:szCs w:val="21"/>
        </w:rPr>
      </w:pPr>
    </w:p>
    <w:p w:rsidR="00E83287" w:rsidRDefault="00E83287">
      <w:pPr>
        <w:spacing w:after="200" w:line="276" w:lineRule="auto"/>
        <w:rPr>
          <w:color w:val="1F497D"/>
        </w:rPr>
      </w:pPr>
      <w:r>
        <w:rPr>
          <w:color w:val="1F497D"/>
        </w:rPr>
        <w:br w:type="page"/>
      </w:r>
    </w:p>
    <w:p w:rsidR="00E83287" w:rsidRDefault="00E83287" w:rsidP="003979F8">
      <w:pPr>
        <w:pStyle w:val="ListParagraph"/>
        <w:ind w:left="0"/>
        <w:rPr>
          <w:b/>
          <w:i/>
          <w:szCs w:val="21"/>
        </w:rPr>
        <w:sectPr w:rsidR="00E83287" w:rsidSect="00176B46">
          <w:pgSz w:w="16838" w:h="11906" w:orient="landscape"/>
          <w:pgMar w:top="1440" w:right="1440" w:bottom="1440" w:left="1440" w:header="709" w:footer="709" w:gutter="0"/>
          <w:cols w:space="708"/>
          <w:docGrid w:linePitch="360"/>
        </w:sectPr>
      </w:pPr>
    </w:p>
    <w:p w:rsidR="003979F8" w:rsidRPr="00F43D6B" w:rsidRDefault="003979F8" w:rsidP="003979F8">
      <w:pPr>
        <w:pStyle w:val="ListParagraph"/>
        <w:ind w:left="0"/>
        <w:rPr>
          <w:b/>
          <w:i/>
          <w:szCs w:val="21"/>
        </w:rPr>
      </w:pPr>
      <w:r w:rsidRPr="00F43D6B">
        <w:rPr>
          <w:b/>
          <w:i/>
          <w:szCs w:val="21"/>
        </w:rPr>
        <w:lastRenderedPageBreak/>
        <w:t xml:space="preserve">Annex </w:t>
      </w:r>
      <w:r w:rsidR="009F2B03">
        <w:rPr>
          <w:b/>
          <w:i/>
          <w:szCs w:val="21"/>
        </w:rPr>
        <w:t>2.</w:t>
      </w:r>
    </w:p>
    <w:p w:rsidR="003979F8" w:rsidRPr="00A304FD" w:rsidRDefault="003979F8" w:rsidP="003979F8">
      <w:pPr>
        <w:shd w:val="clear" w:color="auto" w:fill="FFFFFF"/>
        <w:spacing w:after="100" w:afterAutospacing="1"/>
        <w:jc w:val="center"/>
        <w:textAlignment w:val="top"/>
        <w:rPr>
          <w:rFonts w:eastAsia="Times New Roman"/>
          <w:b/>
          <w:color w:val="000000"/>
        </w:rPr>
      </w:pPr>
      <w:r w:rsidRPr="00A304FD">
        <w:rPr>
          <w:rFonts w:eastAsia="Times New Roman"/>
          <w:b/>
          <w:color w:val="000000"/>
        </w:rPr>
        <w:t>The following table lists incubation requirements for various species of fowl.</w:t>
      </w:r>
    </w:p>
    <w:tbl>
      <w:tblPr>
        <w:tblW w:w="0" w:type="auto"/>
        <w:jc w:val="center"/>
        <w:tblCellSpacing w:w="15" w:type="dxa"/>
        <w:tblInd w:w="-5716"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901"/>
        <w:gridCol w:w="1530"/>
        <w:gridCol w:w="1260"/>
        <w:gridCol w:w="1260"/>
        <w:gridCol w:w="1530"/>
        <w:gridCol w:w="1350"/>
        <w:gridCol w:w="2264"/>
      </w:tblGrid>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b/>
                <w:color w:val="000000"/>
              </w:rPr>
            </w:pPr>
            <w:r w:rsidRPr="00A304FD">
              <w:rPr>
                <w:rFonts w:eastAsia="Times New Roman"/>
                <w:b/>
                <w:color w:val="000000"/>
                <w:u w:val="single"/>
              </w:rPr>
              <w:t>Species</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b/>
                <w:color w:val="000000"/>
              </w:rPr>
            </w:pPr>
            <w:r w:rsidRPr="00A304FD">
              <w:rPr>
                <w:rFonts w:eastAsia="Times New Roman"/>
                <w:b/>
                <w:color w:val="000000"/>
              </w:rPr>
              <w:t>Incub. Period</w:t>
            </w:r>
            <w:r w:rsidRPr="00A304FD">
              <w:rPr>
                <w:rFonts w:eastAsia="Times New Roman"/>
                <w:b/>
                <w:color w:val="000000"/>
              </w:rPr>
              <w:br/>
            </w:r>
            <w:r w:rsidRPr="00A304FD">
              <w:rPr>
                <w:rFonts w:eastAsia="Times New Roman"/>
                <w:b/>
                <w:color w:val="000000"/>
                <w:u w:val="single"/>
              </w:rPr>
              <w:t>(days)</w:t>
            </w:r>
            <w:r w:rsidRPr="00A304FD">
              <w:rPr>
                <w:rFonts w:eastAsia="Times New Roman"/>
                <w:b/>
                <w:color w:val="000000"/>
              </w:rPr>
              <w:t xml:space="preserve"> </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b/>
                <w:color w:val="000000"/>
              </w:rPr>
            </w:pPr>
            <w:r w:rsidRPr="00A304FD">
              <w:rPr>
                <w:rFonts w:eastAsia="Times New Roman"/>
                <w:b/>
                <w:color w:val="000000"/>
              </w:rPr>
              <w:t xml:space="preserve">Temp </w:t>
            </w:r>
            <w:r w:rsidRPr="00A304FD">
              <w:rPr>
                <w:rFonts w:eastAsia="Times New Roman"/>
                <w:b/>
                <w:color w:val="000000"/>
              </w:rPr>
              <w:br/>
            </w:r>
            <w:r w:rsidRPr="00A304FD">
              <w:rPr>
                <w:rFonts w:eastAsia="Times New Roman"/>
                <w:b/>
                <w:color w:val="000000"/>
                <w:u w:val="single"/>
              </w:rPr>
              <w:t>(F.)¹</w:t>
            </w:r>
            <w:r w:rsidRPr="00A304FD">
              <w:rPr>
                <w:rFonts w:eastAsia="Times New Roman"/>
                <w:b/>
                <w:color w:val="000000"/>
              </w:rPr>
              <w:t xml:space="preserve"> </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b/>
                <w:color w:val="000000"/>
              </w:rPr>
            </w:pPr>
            <w:r w:rsidRPr="00A304FD">
              <w:rPr>
                <w:rFonts w:eastAsia="Times New Roman"/>
                <w:b/>
                <w:color w:val="000000"/>
              </w:rPr>
              <w:t xml:space="preserve">Humidity </w:t>
            </w:r>
            <w:r w:rsidRPr="00A304FD">
              <w:rPr>
                <w:rFonts w:eastAsia="Times New Roman"/>
                <w:b/>
                <w:color w:val="000000"/>
              </w:rPr>
              <w:br/>
            </w:r>
            <w:r w:rsidRPr="00A304FD">
              <w:rPr>
                <w:rFonts w:eastAsia="Times New Roman"/>
                <w:b/>
                <w:color w:val="000000"/>
                <w:u w:val="single"/>
              </w:rPr>
              <w:t>(F.)²</w:t>
            </w:r>
            <w:r w:rsidRPr="00A304FD">
              <w:rPr>
                <w:rFonts w:eastAsia="Times New Roman"/>
                <w:b/>
                <w:color w:val="000000"/>
              </w:rPr>
              <w:t xml:space="preserve"> </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b/>
                <w:color w:val="000000"/>
              </w:rPr>
            </w:pPr>
            <w:r w:rsidRPr="00A304FD">
              <w:rPr>
                <w:rFonts w:eastAsia="Times New Roman"/>
                <w:b/>
                <w:color w:val="000000"/>
              </w:rPr>
              <w:t>Do not turn</w:t>
            </w:r>
            <w:r w:rsidRPr="00A304FD">
              <w:rPr>
                <w:rFonts w:eastAsia="Times New Roman"/>
                <w:b/>
                <w:color w:val="000000"/>
              </w:rPr>
              <w:br/>
            </w:r>
            <w:r w:rsidRPr="00A304FD">
              <w:rPr>
                <w:rFonts w:eastAsia="Times New Roman"/>
                <w:b/>
                <w:color w:val="000000"/>
                <w:u w:val="single"/>
              </w:rPr>
              <w:t>after</w:t>
            </w:r>
            <w:r w:rsidRPr="00A304FD">
              <w:rPr>
                <w:rFonts w:eastAsia="Times New Roman"/>
                <w:b/>
                <w:color w:val="000000"/>
              </w:rPr>
              <w:t xml:space="preserve"> </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b/>
                <w:color w:val="000000"/>
              </w:rPr>
            </w:pPr>
            <w:r w:rsidRPr="00A304FD">
              <w:rPr>
                <w:rFonts w:eastAsia="Times New Roman"/>
                <w:b/>
                <w:color w:val="000000"/>
              </w:rPr>
              <w:t>Humidity</w:t>
            </w:r>
            <w:r w:rsidRPr="00A304FD">
              <w:rPr>
                <w:rFonts w:eastAsia="Times New Roman"/>
                <w:b/>
                <w:color w:val="000000"/>
              </w:rPr>
              <w:br/>
              <w:t>Last</w:t>
            </w:r>
            <w:r w:rsidRPr="00A304FD">
              <w:rPr>
                <w:rFonts w:eastAsia="Times New Roman"/>
                <w:b/>
                <w:color w:val="000000"/>
              </w:rPr>
              <w:br/>
            </w:r>
            <w:r w:rsidRPr="00A304FD">
              <w:rPr>
                <w:rFonts w:eastAsia="Times New Roman"/>
                <w:b/>
                <w:color w:val="000000"/>
                <w:u w:val="single"/>
              </w:rPr>
              <w:t>3 days</w:t>
            </w:r>
            <w:r w:rsidRPr="00A304FD">
              <w:rPr>
                <w:rFonts w:eastAsia="Times New Roman"/>
                <w:b/>
                <w:color w:val="000000"/>
              </w:rPr>
              <w:t xml:space="preserve"> ²</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b/>
                <w:color w:val="000000"/>
              </w:rPr>
            </w:pPr>
            <w:r w:rsidRPr="00A304FD">
              <w:rPr>
                <w:rFonts w:eastAsia="Times New Roman"/>
                <w:b/>
                <w:color w:val="000000"/>
              </w:rPr>
              <w:t>Open vent</w:t>
            </w:r>
            <w:r w:rsidRPr="00A304FD">
              <w:rPr>
                <w:rFonts w:eastAsia="Times New Roman"/>
                <w:b/>
                <w:color w:val="000000"/>
              </w:rPr>
              <w:br/>
            </w:r>
            <w:r w:rsidRPr="00A304FD">
              <w:rPr>
                <w:rFonts w:eastAsia="Times New Roman"/>
                <w:b/>
                <w:color w:val="000000"/>
                <w:u w:val="single"/>
              </w:rPr>
              <w:t>more</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Chicken</w:t>
            </w:r>
          </w:p>
        </w:tc>
        <w:tc>
          <w:tcPr>
            <w:tcW w:w="150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21</w:t>
            </w:r>
          </w:p>
        </w:tc>
        <w:tc>
          <w:tcPr>
            <w:tcW w:w="123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85-87</w:t>
            </w:r>
          </w:p>
        </w:tc>
        <w:tc>
          <w:tcPr>
            <w:tcW w:w="150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18th day</w:t>
            </w:r>
          </w:p>
        </w:tc>
        <w:tc>
          <w:tcPr>
            <w:tcW w:w="132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18th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Turkey</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28</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99</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84-86</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Duck</w:t>
            </w:r>
          </w:p>
        </w:tc>
        <w:tc>
          <w:tcPr>
            <w:tcW w:w="150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28</w:t>
            </w:r>
          </w:p>
        </w:tc>
        <w:tc>
          <w:tcPr>
            <w:tcW w:w="123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85-86</w:t>
            </w:r>
          </w:p>
        </w:tc>
        <w:tc>
          <w:tcPr>
            <w:tcW w:w="150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c>
          <w:tcPr>
            <w:tcW w:w="132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Muscovy Duck</w:t>
            </w:r>
          </w:p>
        </w:tc>
        <w:tc>
          <w:tcPr>
            <w:tcW w:w="150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35-37</w:t>
            </w:r>
          </w:p>
        </w:tc>
        <w:tc>
          <w:tcPr>
            <w:tcW w:w="123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85-86</w:t>
            </w:r>
          </w:p>
        </w:tc>
        <w:tc>
          <w:tcPr>
            <w:tcW w:w="150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31st day</w:t>
            </w:r>
          </w:p>
        </w:tc>
        <w:tc>
          <w:tcPr>
            <w:tcW w:w="1320"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3979F8" w:rsidRPr="00A304FD" w:rsidRDefault="003979F8" w:rsidP="003979F8">
            <w:pPr>
              <w:rPr>
                <w:rFonts w:eastAsia="Times New Roman"/>
                <w:color w:val="000000"/>
              </w:rPr>
            </w:pPr>
            <w:r w:rsidRPr="00A304FD">
              <w:rPr>
                <w:rFonts w:eastAsia="Times New Roman"/>
                <w:color w:val="000000"/>
              </w:rPr>
              <w:t>30th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Goose</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28-34</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99</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86-88</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Guinea</w:t>
            </w:r>
            <w:r w:rsidRPr="00A304FD">
              <w:rPr>
                <w:rFonts w:eastAsia="Times New Roman"/>
                <w:color w:val="000000"/>
              </w:rPr>
              <w:br/>
              <w:t xml:space="preserve">Fowl </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28</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85-87</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24th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Pheasant</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23-28</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86-88</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21st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92</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20th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Peafowl</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28-30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99</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84-86</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Bobwhite Quail</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23-24</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84-87</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20th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20th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Coturnix</w:t>
            </w:r>
            <w:r w:rsidRPr="00A304FD">
              <w:rPr>
                <w:rFonts w:eastAsia="Times New Roman"/>
                <w:color w:val="000000"/>
              </w:rPr>
              <w:br/>
              <w:t xml:space="preserve">Quail </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17</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85-86</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15th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14th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Chukar</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23-24</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81-83</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20th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20th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Grouse</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25</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83-87</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22nd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21th day</w:t>
            </w:r>
          </w:p>
        </w:tc>
      </w:tr>
      <w:tr w:rsidR="003979F8" w:rsidRPr="00A304FD" w:rsidTr="003979F8">
        <w:trPr>
          <w:tblCellSpacing w:w="15" w:type="dxa"/>
          <w:jc w:val="center"/>
        </w:trPr>
        <w:tc>
          <w:tcPr>
            <w:tcW w:w="1856"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Pigeon</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17</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100</w:t>
            </w:r>
          </w:p>
        </w:tc>
        <w:tc>
          <w:tcPr>
            <w:tcW w:w="123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85-87</w:t>
            </w:r>
          </w:p>
        </w:tc>
        <w:tc>
          <w:tcPr>
            <w:tcW w:w="150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15th day</w:t>
            </w:r>
          </w:p>
        </w:tc>
        <w:tc>
          <w:tcPr>
            <w:tcW w:w="1320"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90</w:t>
            </w:r>
          </w:p>
        </w:tc>
        <w:tc>
          <w:tcPr>
            <w:tcW w:w="2219" w:type="dxa"/>
            <w:tcBorders>
              <w:top w:val="outset" w:sz="6" w:space="0" w:color="auto"/>
              <w:left w:val="outset" w:sz="6" w:space="0" w:color="auto"/>
              <w:bottom w:val="outset" w:sz="6" w:space="0" w:color="auto"/>
              <w:right w:val="outset" w:sz="6" w:space="0" w:color="auto"/>
            </w:tcBorders>
            <w:vAlign w:val="center"/>
            <w:hideMark/>
          </w:tcPr>
          <w:p w:rsidR="003979F8" w:rsidRPr="00A304FD" w:rsidRDefault="003979F8" w:rsidP="003979F8">
            <w:pPr>
              <w:rPr>
                <w:rFonts w:eastAsia="Times New Roman"/>
                <w:color w:val="000000"/>
              </w:rPr>
            </w:pPr>
            <w:r w:rsidRPr="00A304FD">
              <w:rPr>
                <w:rFonts w:eastAsia="Times New Roman"/>
                <w:color w:val="000000"/>
              </w:rPr>
              <w:t>14th day</w:t>
            </w:r>
          </w:p>
        </w:tc>
      </w:tr>
    </w:tbl>
    <w:p w:rsidR="003979F8" w:rsidRPr="00A304FD" w:rsidRDefault="003979F8" w:rsidP="003979F8"/>
    <w:p w:rsidR="003979F8" w:rsidRDefault="003979F8" w:rsidP="003979F8">
      <w:pPr>
        <w:pStyle w:val="ListParagraph"/>
        <w:ind w:left="0"/>
        <w:rPr>
          <w:szCs w:val="21"/>
        </w:rPr>
      </w:pPr>
    </w:p>
    <w:p w:rsidR="003979F8" w:rsidRPr="00F43D6B" w:rsidRDefault="009F2B03" w:rsidP="003979F8">
      <w:pPr>
        <w:spacing w:before="100" w:beforeAutospacing="1" w:after="100" w:afterAutospacing="1"/>
        <w:outlineLvl w:val="2"/>
        <w:rPr>
          <w:b/>
          <w:bCs/>
          <w:i/>
        </w:rPr>
      </w:pPr>
      <w:r>
        <w:rPr>
          <w:b/>
          <w:bCs/>
          <w:i/>
        </w:rPr>
        <w:lastRenderedPageBreak/>
        <w:t>Annex 3</w:t>
      </w:r>
    </w:p>
    <w:p w:rsidR="003979F8" w:rsidRPr="00E36E18" w:rsidRDefault="003979F8" w:rsidP="003979F8">
      <w:pPr>
        <w:spacing w:before="100" w:beforeAutospacing="1" w:after="100" w:afterAutospacing="1"/>
        <w:outlineLvl w:val="2"/>
        <w:rPr>
          <w:b/>
          <w:bCs/>
        </w:rPr>
      </w:pPr>
      <w:r w:rsidRPr="00E36E18">
        <w:rPr>
          <w:b/>
          <w:bCs/>
        </w:rPr>
        <w:t>Incubation faults and causes checklist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716"/>
        <w:gridCol w:w="2862"/>
        <w:gridCol w:w="5298"/>
        <w:gridCol w:w="5298"/>
      </w:tblGrid>
      <w:tr w:rsidR="003979F8" w:rsidRPr="00A304FD" w:rsidTr="003979F8">
        <w:tc>
          <w:tcPr>
            <w:tcW w:w="0" w:type="auto"/>
            <w:gridSpan w:val="4"/>
            <w:tcBorders>
              <w:top w:val="single" w:sz="8" w:space="0" w:color="4F81BD"/>
              <w:left w:val="single" w:sz="8" w:space="0" w:color="4F81BD"/>
              <w:bottom w:val="single" w:sz="18" w:space="0" w:color="4F81BD"/>
              <w:right w:val="single" w:sz="8" w:space="0" w:color="4F81BD"/>
            </w:tcBorders>
            <w:hideMark/>
          </w:tcPr>
          <w:p w:rsidR="003979F8" w:rsidRPr="006C7C12" w:rsidRDefault="003979F8" w:rsidP="003979F8">
            <w:pPr>
              <w:jc w:val="center"/>
              <w:rPr>
                <w:b/>
                <w:bCs/>
              </w:rPr>
            </w:pPr>
            <w:r w:rsidRPr="006C7C12">
              <w:rPr>
                <w:b/>
                <w:bCs/>
              </w:rPr>
              <w:t xml:space="preserve">How to locate and rectify faults in incubation technique </w:t>
            </w:r>
          </w:p>
        </w:tc>
      </w:tr>
      <w:tr w:rsidR="003979F8" w:rsidRPr="00A304FD" w:rsidTr="003979F8">
        <w:tc>
          <w:tcPr>
            <w:tcW w:w="250" w:type="pct"/>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jc w:val="center"/>
              <w:rPr>
                <w:b/>
                <w:bCs/>
              </w:rPr>
            </w:pPr>
            <w:r w:rsidRPr="006C7C12">
              <w:rPr>
                <w:b/>
                <w:bCs/>
              </w:rPr>
              <w:t>#</w:t>
            </w:r>
          </w:p>
        </w:tc>
        <w:tc>
          <w:tcPr>
            <w:tcW w:w="1000" w:type="pct"/>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jc w:val="center"/>
              <w:rPr>
                <w:b/>
                <w:bCs/>
              </w:rPr>
            </w:pPr>
            <w:r w:rsidRPr="006C7C12">
              <w:rPr>
                <w:b/>
                <w:bCs/>
              </w:rPr>
              <w:t>Problem</w:t>
            </w:r>
          </w:p>
        </w:tc>
        <w:tc>
          <w:tcPr>
            <w:tcW w:w="1850" w:type="pct"/>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jc w:val="center"/>
              <w:rPr>
                <w:b/>
                <w:bCs/>
              </w:rPr>
            </w:pPr>
            <w:r w:rsidRPr="006C7C12">
              <w:rPr>
                <w:b/>
                <w:bCs/>
              </w:rPr>
              <w:t>Probable causes</w:t>
            </w:r>
          </w:p>
        </w:tc>
        <w:tc>
          <w:tcPr>
            <w:tcW w:w="1850" w:type="pct"/>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jc w:val="center"/>
              <w:rPr>
                <w:b/>
                <w:bCs/>
              </w:rPr>
            </w:pPr>
            <w:r w:rsidRPr="006C7C12">
              <w:rPr>
                <w:b/>
                <w:bCs/>
              </w:rPr>
              <w:t>Action</w:t>
            </w:r>
          </w:p>
        </w:tc>
      </w:tr>
      <w:tr w:rsidR="003979F8" w:rsidRPr="00A304FD" w:rsidTr="003979F8">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r w:rsidRPr="006C7C12">
              <w:rPr>
                <w:b/>
                <w:bCs/>
              </w:rPr>
              <w:t>1</w:t>
            </w: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Too many clear or infertile eggs</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(a) Wrong proportion of males to females</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(a) Check mating ratios according to breeder´s recommendations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(b) Male is undernourished</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(b) See that cockerels are able to feed separately, otherwise hens may eat all the feed</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(c) Interference among males during mating</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(c) Do not use too many males; always rear breeding males together; erect temporary solid partitions between breeding pens or inside large pens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(d) Damaged combs and wattles among males</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(d) See that housing is comfortable and proper drinking fountains are provided for breeding pens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(e) Male is too old</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(e) Replace old birds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(f) Male is sterile</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(f) Replace with another male</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(g) Eggs kept too long or under the wrong conditions before setting</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(g) Do not keep hatching eggs longer than seven days; store them in a cool temperature (10-l5.6°C) at relative humidity around 75-80%</w:t>
            </w:r>
          </w:p>
        </w:tc>
      </w:tr>
      <w:tr w:rsidR="003979F8" w:rsidRPr="00A304FD" w:rsidTr="003979F8">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r w:rsidRPr="006C7C12">
              <w:rPr>
                <w:b/>
                <w:bCs/>
              </w:rPr>
              <w:t>2</w:t>
            </w: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Blood rings, which indicate very early embryonic death</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(a) Incubator temperature too high or low</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(a) Check thermometers, thermostats and electricity supply; follow manfacturer´s instructions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(b) Incorrect fumigation procedure</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(b) Use the correct amount of fumigant. Do not fumigate between 24 and 96 hours after setting</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(c) As in 1(g)</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(c) As in 1(g)</w:t>
            </w:r>
          </w:p>
        </w:tc>
      </w:tr>
      <w:tr w:rsidR="003979F8" w:rsidRPr="00A304FD" w:rsidTr="003979F8">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r w:rsidRPr="006C7C12">
              <w:rPr>
                <w:b/>
                <w:bCs/>
              </w:rPr>
              <w:t>3</w:t>
            </w: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Many dead-in-shell</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(a) As in 2(a)</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(a) As in 2(a)</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(b) Eggs not properly turned</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 xml:space="preserve">(b) Turn the eggs regularly at least three to five times a day; always turn the eggs in the reverse </w:t>
            </w:r>
            <w:r w:rsidRPr="006C7C12">
              <w:lastRenderedPageBreak/>
              <w:t>direction each time</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(c) Breeding stocks' nutrition is deficient if deaths are high in days 10 and 14</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(c) Check that feeding is sound</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(d) Incubator's ventilation faulty</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(d) Increase ventilation by normal means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(e) Infectious diseases</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(e) Use eggs only from healthy stock; check that hatchery hygiene is sound and carried out regularly</w:t>
            </w:r>
          </w:p>
        </w:tc>
      </w:tr>
      <w:tr w:rsidR="003979F8" w:rsidRPr="00A304FD" w:rsidTr="003979F8">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pPr>
              <w:rPr>
                <w:b/>
                <w:bCs/>
              </w:rPr>
            </w:pPr>
          </w:p>
          <w:p w:rsidR="003979F8" w:rsidRPr="000F34C9" w:rsidRDefault="003979F8" w:rsidP="003979F8">
            <w:pPr>
              <w:rPr>
                <w:b/>
                <w:bCs/>
              </w:rPr>
            </w:pPr>
            <w:r w:rsidRPr="000F34C9">
              <w:rPr>
                <w:b/>
                <w:bCs/>
              </w:rPr>
              <w:t>4</w:t>
            </w: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r w:rsidRPr="000F34C9">
              <w:t>Pipped eggs failing to hatch</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r w:rsidRPr="000F34C9">
              <w:t>(a) Insufficient moisture in the incubator</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r w:rsidRPr="000F34C9">
              <w:t>(a) Increase the evaporating surface of water or the sprays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r w:rsidRPr="000F34C9">
              <w:t>(b) Too much moisture at earlier stages</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0F34C9" w:rsidRDefault="003979F8" w:rsidP="003979F8">
            <w:r w:rsidRPr="000F34C9">
              <w:t>(b) Check wet-bulb readings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r w:rsidRPr="000F34C9">
              <w:t>(c) Nutrition problem</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0F34C9" w:rsidRDefault="003979F8" w:rsidP="003979F8">
            <w:r w:rsidRPr="000F34C9">
              <w:t>(c) Check flock feeding</w:t>
            </w:r>
          </w:p>
        </w:tc>
      </w:tr>
      <w:tr w:rsidR="003979F8" w:rsidRPr="00A304FD" w:rsidTr="003979F8">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r w:rsidRPr="006C7C12">
              <w:rPr>
                <w:b/>
                <w:bCs/>
              </w:rPr>
              <w:t xml:space="preserve">5 </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(a) Hatching too soon</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(a) Incubator's temperature too high</w:t>
            </w: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(a) (b) (c) Ensure the temperature regulating gear is working and set at the correct operating temperature when the control switches off</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(b) Hatching too late</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(b) Incubator's temperature too low</w:t>
            </w: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(c) Sticky chicks</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(c) Incubator's temperature probably too high</w:t>
            </w: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r>
      <w:tr w:rsidR="003979F8" w:rsidRPr="00A304FD" w:rsidTr="003979F8">
        <w:tc>
          <w:tcPr>
            <w:tcW w:w="0" w:type="auto"/>
            <w:vMerge w:val="restart"/>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r w:rsidRPr="006C7C12">
              <w:rPr>
                <w:b/>
                <w:bCs/>
              </w:rPr>
              <w:t>6</w:t>
            </w:r>
          </w:p>
        </w:tc>
        <w:tc>
          <w:tcPr>
            <w:tcW w:w="0" w:type="auto"/>
            <w:vMerge w:val="restart"/>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Malformed chicks</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(a) Incubator's temperature too high</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(a) As in 2(a)</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(b) Incubator's temperature too low</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(b) As in 2(a)</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(c) Eggs set incorrectly or not properly turned after setting</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(c) As in 3(b); also, take care to set the eggs broad-end up;</w:t>
            </w:r>
          </w:p>
        </w:tc>
      </w:tr>
      <w:tr w:rsidR="003979F8" w:rsidRPr="00A304FD" w:rsidTr="003979F8">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r w:rsidRPr="006C7C12">
              <w:rPr>
                <w:b/>
                <w:bCs/>
              </w:rPr>
              <w:t>7</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Spraddling chicks</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Hatching trays too smooth</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use wire-meshed tray floors or cover slippery floors with burlap or other similar material</w:t>
            </w:r>
          </w:p>
        </w:tc>
      </w:tr>
      <w:tr w:rsidR="003979F8" w:rsidRPr="00A304FD" w:rsidTr="003979F8">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r w:rsidRPr="006C7C12">
              <w:rPr>
                <w:b/>
                <w:bCs/>
              </w:rPr>
              <w:t>8</w:t>
            </w: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Weak chick</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(a) Incubator or hatching unit overheating</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(a) As in 5</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(b) Setting small eggs</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(b) Only set eggs of the breed average size</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Small chick</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(c) Too little moisture in incubator</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(c) As in 4</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(d) Too much fumigant left in hatcher</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(d) As in 2(b)</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val="restart"/>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Heavy breathing chicks</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(e) Too much moisture in hatcher</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(e) As in 4</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(f) Possibly infectious disease</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(f) Send chicks to a veterinary laboratory for diagnosis</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(g) Low average temperature during period of incubation</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(g) As in 2(a)</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p>
        </w:tc>
        <w:tc>
          <w:tcPr>
            <w:tcW w:w="0" w:type="auto"/>
            <w:vMerge w:val="restart"/>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Mushy chicks</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(h) Incubator has poor ventilation</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(i) Omphalitis (navel infection)</w:t>
            </w:r>
          </w:p>
        </w:tc>
      </w:tr>
      <w:tr w:rsidR="003979F8" w:rsidRPr="00A304FD" w:rsidTr="003979F8">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pPr>
              <w:rPr>
                <w:b/>
                <w:bCs/>
              </w:rPr>
            </w:pPr>
          </w:p>
        </w:tc>
        <w:tc>
          <w:tcPr>
            <w:tcW w:w="0" w:type="auto"/>
            <w:vMerge/>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(h) As in 3(d)</w:t>
            </w:r>
          </w:p>
        </w:tc>
        <w:tc>
          <w:tcPr>
            <w:tcW w:w="0" w:type="auto"/>
            <w:tcBorders>
              <w:top w:val="single" w:sz="8" w:space="0" w:color="4F81BD"/>
              <w:left w:val="single" w:sz="8" w:space="0" w:color="4F81BD"/>
              <w:bottom w:val="single" w:sz="8" w:space="0" w:color="4F81BD"/>
              <w:right w:val="single" w:sz="8" w:space="0" w:color="4F81BD"/>
            </w:tcBorders>
            <w:hideMark/>
          </w:tcPr>
          <w:p w:rsidR="003979F8" w:rsidRPr="006C7C12" w:rsidRDefault="003979F8" w:rsidP="003979F8">
            <w:r w:rsidRPr="006C7C12">
              <w:t>(i) Carefully clean out and fumigate the incubator using formaldehyde at the higher strength; disinfect all equipment;</w:t>
            </w:r>
          </w:p>
        </w:tc>
      </w:tr>
      <w:tr w:rsidR="003979F8" w:rsidRPr="00A304FD" w:rsidTr="003979F8">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pPr>
              <w:rPr>
                <w:b/>
                <w:bCs/>
              </w:rPr>
            </w:pPr>
            <w:r w:rsidRPr="006C7C12">
              <w:rPr>
                <w:b/>
                <w:bCs/>
              </w:rPr>
              <w:t>9</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Hatch not coming off evenly</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Setting eggs too diverse in age or size</w:t>
            </w:r>
          </w:p>
        </w:tc>
        <w:tc>
          <w:tcPr>
            <w:tcW w:w="0" w:type="auto"/>
            <w:tcBorders>
              <w:top w:val="single" w:sz="8" w:space="0" w:color="4F81BD"/>
              <w:left w:val="single" w:sz="8" w:space="0" w:color="4F81BD"/>
              <w:bottom w:val="single" w:sz="8" w:space="0" w:color="4F81BD"/>
              <w:right w:val="single" w:sz="8" w:space="0" w:color="4F81BD"/>
            </w:tcBorders>
            <w:shd w:val="clear" w:color="auto" w:fill="D3DFEE"/>
            <w:hideMark/>
          </w:tcPr>
          <w:p w:rsidR="003979F8" w:rsidRPr="006C7C12" w:rsidRDefault="003979F8" w:rsidP="003979F8">
            <w:r w:rsidRPr="006C7C12">
              <w:t>set eggs at least once a week and never retain hatching eggs longer than 10 days before setting; incubate only average-size eggs</w:t>
            </w:r>
          </w:p>
        </w:tc>
      </w:tr>
    </w:tbl>
    <w:p w:rsidR="003979F8" w:rsidRDefault="003979F8" w:rsidP="003979F8">
      <w:pPr>
        <w:pStyle w:val="ListParagraph"/>
        <w:ind w:left="0"/>
        <w:rPr>
          <w:szCs w:val="21"/>
        </w:rPr>
        <w:sectPr w:rsidR="003979F8" w:rsidSect="00176B46">
          <w:pgSz w:w="16838" w:h="11906" w:orient="landscape"/>
          <w:pgMar w:top="1440" w:right="1440" w:bottom="1440" w:left="1440" w:header="709" w:footer="709" w:gutter="0"/>
          <w:cols w:space="708"/>
          <w:docGrid w:linePitch="360"/>
        </w:sectPr>
      </w:pPr>
    </w:p>
    <w:p w:rsidR="003979F8" w:rsidRDefault="003979F8" w:rsidP="003979F8">
      <w:pPr>
        <w:pStyle w:val="ListParagraph"/>
        <w:ind w:left="0"/>
        <w:rPr>
          <w:szCs w:val="21"/>
        </w:rPr>
      </w:pPr>
    </w:p>
    <w:p w:rsidR="003979F8" w:rsidRDefault="003979F8" w:rsidP="003979F8">
      <w:pPr>
        <w:pStyle w:val="ListParagraph"/>
        <w:ind w:left="0"/>
        <w:rPr>
          <w:szCs w:val="21"/>
        </w:rPr>
      </w:pPr>
    </w:p>
    <w:p w:rsidR="00E83287" w:rsidRDefault="00E83287" w:rsidP="003979F8">
      <w:pPr>
        <w:pStyle w:val="ListParagraph"/>
        <w:ind w:left="0"/>
        <w:rPr>
          <w:szCs w:val="21"/>
        </w:rPr>
        <w:sectPr w:rsidR="00E83287" w:rsidSect="00176B46">
          <w:pgSz w:w="16838" w:h="11906" w:orient="landscape"/>
          <w:pgMar w:top="1440" w:right="1440" w:bottom="1440" w:left="1440" w:header="709" w:footer="709" w:gutter="0"/>
          <w:cols w:space="708"/>
          <w:docGrid w:linePitch="360"/>
        </w:sectPr>
      </w:pPr>
    </w:p>
    <w:p w:rsidR="003979F8" w:rsidRDefault="003979F8" w:rsidP="003979F8">
      <w:pPr>
        <w:pStyle w:val="ListParagraph"/>
        <w:ind w:left="0"/>
        <w:rPr>
          <w:szCs w:val="21"/>
        </w:rPr>
      </w:pPr>
    </w:p>
    <w:p w:rsidR="003979F8" w:rsidRPr="00F43D6B" w:rsidRDefault="009F2B03" w:rsidP="003979F8">
      <w:pPr>
        <w:pStyle w:val="ListParagraph"/>
        <w:ind w:left="0"/>
        <w:rPr>
          <w:b/>
          <w:i/>
          <w:szCs w:val="21"/>
        </w:rPr>
      </w:pPr>
      <w:r>
        <w:rPr>
          <w:b/>
          <w:i/>
          <w:szCs w:val="21"/>
        </w:rPr>
        <w:t>Annex 4</w:t>
      </w:r>
    </w:p>
    <w:tbl>
      <w:tblPr>
        <w:tblW w:w="13589" w:type="dxa"/>
        <w:tblInd w:w="93" w:type="dxa"/>
        <w:tblLook w:val="04A0"/>
      </w:tblPr>
      <w:tblGrid>
        <w:gridCol w:w="608"/>
        <w:gridCol w:w="839"/>
        <w:gridCol w:w="637"/>
        <w:gridCol w:w="760"/>
        <w:gridCol w:w="652"/>
        <w:gridCol w:w="700"/>
        <w:gridCol w:w="640"/>
        <w:gridCol w:w="660"/>
        <w:gridCol w:w="720"/>
        <w:gridCol w:w="572"/>
        <w:gridCol w:w="640"/>
        <w:gridCol w:w="560"/>
        <w:gridCol w:w="608"/>
        <w:gridCol w:w="572"/>
        <w:gridCol w:w="501"/>
        <w:gridCol w:w="640"/>
        <w:gridCol w:w="640"/>
        <w:gridCol w:w="2640"/>
      </w:tblGrid>
      <w:tr w:rsidR="003979F8" w:rsidRPr="00366655" w:rsidTr="003979F8">
        <w:trPr>
          <w:trHeight w:val="375"/>
        </w:trPr>
        <w:tc>
          <w:tcPr>
            <w:tcW w:w="3496" w:type="dxa"/>
            <w:gridSpan w:val="5"/>
            <w:tcBorders>
              <w:top w:val="nil"/>
              <w:left w:val="nil"/>
              <w:bottom w:val="nil"/>
              <w:right w:val="nil"/>
            </w:tcBorders>
            <w:shd w:val="clear" w:color="000000" w:fill="FCD5B4"/>
            <w:noWrap/>
            <w:vAlign w:val="bottom"/>
            <w:hideMark/>
          </w:tcPr>
          <w:p w:rsidR="003979F8" w:rsidRPr="00366655" w:rsidRDefault="003979F8" w:rsidP="003979F8">
            <w:pPr>
              <w:jc w:val="center"/>
              <w:rPr>
                <w:rFonts w:eastAsia="Times New Roman"/>
                <w:b/>
                <w:bCs/>
                <w:color w:val="000000"/>
              </w:rPr>
            </w:pPr>
            <w:r>
              <w:rPr>
                <w:rFonts w:eastAsia="Times New Roman"/>
                <w:b/>
                <w:bCs/>
                <w:color w:val="000000"/>
              </w:rPr>
              <w:t>Hatchery Record Sheet</w:t>
            </w:r>
          </w:p>
        </w:tc>
        <w:tc>
          <w:tcPr>
            <w:tcW w:w="70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6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72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5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608"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501"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c>
          <w:tcPr>
            <w:tcW w:w="2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rPr>
            </w:pPr>
          </w:p>
        </w:tc>
      </w:tr>
      <w:tr w:rsidR="003979F8" w:rsidRPr="00366655" w:rsidTr="003979F8">
        <w:trPr>
          <w:trHeight w:val="315"/>
        </w:trPr>
        <w:tc>
          <w:tcPr>
            <w:tcW w:w="608"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839"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637"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760"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652"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700"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2020" w:type="dxa"/>
            <w:gridSpan w:val="3"/>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b/>
                <w:bCs/>
                <w:color w:val="000000"/>
                <w:u w:val="single"/>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u w:val="single"/>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560"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608"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501"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c>
          <w:tcPr>
            <w:tcW w:w="2640" w:type="dxa"/>
            <w:tcBorders>
              <w:top w:val="nil"/>
              <w:left w:val="nil"/>
              <w:bottom w:val="nil"/>
              <w:right w:val="nil"/>
            </w:tcBorders>
            <w:shd w:val="clear" w:color="auto" w:fill="auto"/>
            <w:noWrap/>
            <w:vAlign w:val="bottom"/>
            <w:hideMark/>
          </w:tcPr>
          <w:p w:rsidR="003979F8" w:rsidRPr="00366655" w:rsidRDefault="003979F8" w:rsidP="003979F8">
            <w:pPr>
              <w:jc w:val="center"/>
              <w:rPr>
                <w:rFonts w:ascii="Calibri" w:eastAsia="Times New Roman" w:hAnsi="Calibri" w:cs="Calibri"/>
                <w:color w:val="000000"/>
              </w:rPr>
            </w:pPr>
          </w:p>
        </w:tc>
      </w:tr>
      <w:tr w:rsidR="003979F8" w:rsidRPr="00366655" w:rsidTr="003979F8">
        <w:trPr>
          <w:trHeight w:val="300"/>
        </w:trPr>
        <w:tc>
          <w:tcPr>
            <w:tcW w:w="2084" w:type="dxa"/>
            <w:gridSpan w:val="3"/>
            <w:tcBorders>
              <w:top w:val="nil"/>
              <w:left w:val="nil"/>
              <w:bottom w:val="nil"/>
              <w:right w:val="nil"/>
            </w:tcBorders>
            <w:shd w:val="clear" w:color="000000" w:fill="B8CCE4"/>
            <w:noWrap/>
            <w:vAlign w:val="bottom"/>
            <w:hideMark/>
          </w:tcPr>
          <w:p w:rsidR="003979F8" w:rsidRPr="00366655" w:rsidRDefault="003979F8" w:rsidP="003979F8">
            <w:pPr>
              <w:rPr>
                <w:rFonts w:eastAsia="Times New Roman"/>
                <w:b/>
                <w:bCs/>
                <w:color w:val="000000"/>
                <w:sz w:val="18"/>
                <w:szCs w:val="18"/>
              </w:rPr>
            </w:pPr>
            <w:r>
              <w:rPr>
                <w:rFonts w:eastAsia="Times New Roman"/>
                <w:b/>
                <w:bCs/>
                <w:color w:val="000000"/>
                <w:sz w:val="18"/>
                <w:szCs w:val="18"/>
              </w:rPr>
              <w:t xml:space="preserve">Setting </w:t>
            </w:r>
            <w:r w:rsidRPr="00366655">
              <w:rPr>
                <w:rFonts w:eastAsia="Times New Roman"/>
                <w:b/>
                <w:bCs/>
                <w:color w:val="000000"/>
                <w:sz w:val="18"/>
                <w:szCs w:val="18"/>
              </w:rPr>
              <w:t>Date:</w:t>
            </w:r>
            <w:r>
              <w:rPr>
                <w:rFonts w:eastAsia="Times New Roman"/>
                <w:b/>
                <w:bCs/>
                <w:color w:val="000000"/>
                <w:sz w:val="18"/>
                <w:szCs w:val="18"/>
              </w:rPr>
              <w:t xml:space="preserve"> </w:t>
            </w:r>
            <w:r w:rsidRPr="00366655">
              <w:rPr>
                <w:rFonts w:eastAsia="Times New Roman"/>
                <w:b/>
                <w:bCs/>
                <w:color w:val="000000"/>
                <w:sz w:val="18"/>
                <w:szCs w:val="18"/>
              </w:rPr>
              <w:t>………………...</w:t>
            </w:r>
          </w:p>
        </w:tc>
        <w:tc>
          <w:tcPr>
            <w:tcW w:w="7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b/>
                <w:bCs/>
                <w:color w:val="000000"/>
                <w:sz w:val="18"/>
                <w:szCs w:val="18"/>
              </w:rPr>
            </w:pPr>
          </w:p>
        </w:tc>
        <w:tc>
          <w:tcPr>
            <w:tcW w:w="65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b/>
                <w:bCs/>
                <w:color w:val="000000"/>
                <w:sz w:val="18"/>
                <w:szCs w:val="18"/>
              </w:rPr>
            </w:pPr>
          </w:p>
        </w:tc>
        <w:tc>
          <w:tcPr>
            <w:tcW w:w="70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72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08"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01"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2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r>
      <w:tr w:rsidR="003979F8" w:rsidRPr="00366655" w:rsidTr="003979F8">
        <w:trPr>
          <w:trHeight w:val="300"/>
        </w:trPr>
        <w:tc>
          <w:tcPr>
            <w:tcW w:w="2084" w:type="dxa"/>
            <w:gridSpan w:val="3"/>
            <w:tcBorders>
              <w:top w:val="nil"/>
              <w:left w:val="nil"/>
              <w:bottom w:val="nil"/>
              <w:right w:val="nil"/>
            </w:tcBorders>
            <w:shd w:val="clear" w:color="000000" w:fill="B8CCE4"/>
            <w:noWrap/>
            <w:vAlign w:val="bottom"/>
            <w:hideMark/>
          </w:tcPr>
          <w:p w:rsidR="003979F8" w:rsidRPr="00E36E18" w:rsidRDefault="003979F8" w:rsidP="003979F8">
            <w:pPr>
              <w:rPr>
                <w:rFonts w:eastAsia="Times New Roman"/>
                <w:b/>
                <w:bCs/>
                <w:color w:val="000000"/>
                <w:sz w:val="18"/>
                <w:szCs w:val="18"/>
              </w:rPr>
            </w:pPr>
          </w:p>
          <w:p w:rsidR="003979F8" w:rsidRPr="00366655" w:rsidRDefault="003979F8" w:rsidP="003979F8">
            <w:pPr>
              <w:rPr>
                <w:rFonts w:eastAsia="Times New Roman"/>
                <w:b/>
                <w:bCs/>
                <w:color w:val="000000"/>
                <w:sz w:val="18"/>
                <w:szCs w:val="18"/>
              </w:rPr>
            </w:pPr>
            <w:r>
              <w:rPr>
                <w:rFonts w:eastAsia="Times New Roman"/>
                <w:b/>
                <w:bCs/>
                <w:color w:val="000000"/>
                <w:sz w:val="18"/>
                <w:szCs w:val="18"/>
              </w:rPr>
              <w:t>Starting</w:t>
            </w:r>
            <w:r w:rsidRPr="00366655">
              <w:rPr>
                <w:rFonts w:eastAsia="Times New Roman"/>
                <w:b/>
                <w:bCs/>
                <w:color w:val="000000"/>
                <w:sz w:val="18"/>
                <w:szCs w:val="18"/>
              </w:rPr>
              <w:t xml:space="preserve"> Time:</w:t>
            </w:r>
            <w:r>
              <w:rPr>
                <w:rFonts w:eastAsia="Times New Roman"/>
                <w:b/>
                <w:bCs/>
                <w:color w:val="000000"/>
                <w:sz w:val="18"/>
                <w:szCs w:val="18"/>
              </w:rPr>
              <w:t xml:space="preserve"> </w:t>
            </w:r>
            <w:r w:rsidRPr="00366655">
              <w:rPr>
                <w:rFonts w:eastAsia="Times New Roman"/>
                <w:b/>
                <w:bCs/>
                <w:color w:val="000000"/>
                <w:sz w:val="18"/>
                <w:szCs w:val="18"/>
              </w:rPr>
              <w:t>………………...</w:t>
            </w:r>
          </w:p>
        </w:tc>
        <w:tc>
          <w:tcPr>
            <w:tcW w:w="7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b/>
                <w:bCs/>
                <w:color w:val="000000"/>
                <w:sz w:val="18"/>
                <w:szCs w:val="18"/>
              </w:rPr>
            </w:pPr>
          </w:p>
        </w:tc>
        <w:tc>
          <w:tcPr>
            <w:tcW w:w="65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b/>
                <w:bCs/>
                <w:color w:val="000000"/>
                <w:sz w:val="18"/>
                <w:szCs w:val="18"/>
              </w:rPr>
            </w:pPr>
          </w:p>
        </w:tc>
        <w:tc>
          <w:tcPr>
            <w:tcW w:w="70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72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6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08"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72"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501"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c>
          <w:tcPr>
            <w:tcW w:w="2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8"/>
                <w:szCs w:val="18"/>
              </w:rPr>
            </w:pPr>
          </w:p>
        </w:tc>
      </w:tr>
      <w:tr w:rsidR="003979F8" w:rsidRPr="00366655" w:rsidTr="003979F8">
        <w:trPr>
          <w:trHeight w:val="315"/>
        </w:trPr>
        <w:tc>
          <w:tcPr>
            <w:tcW w:w="608"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839"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37"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76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52"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70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4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6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72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572"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4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56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08"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572"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501"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4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64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c>
          <w:tcPr>
            <w:tcW w:w="2640" w:type="dxa"/>
            <w:tcBorders>
              <w:top w:val="nil"/>
              <w:left w:val="nil"/>
              <w:bottom w:val="nil"/>
              <w:right w:val="nil"/>
            </w:tcBorders>
            <w:shd w:val="clear" w:color="auto" w:fill="auto"/>
            <w:vAlign w:val="bottom"/>
            <w:hideMark/>
          </w:tcPr>
          <w:p w:rsidR="003979F8" w:rsidRPr="00366655" w:rsidRDefault="003979F8" w:rsidP="003979F8">
            <w:pPr>
              <w:rPr>
                <w:rFonts w:ascii="Calibri" w:eastAsia="Times New Roman" w:hAnsi="Calibri" w:cs="Calibri"/>
                <w:color w:val="000000"/>
                <w:sz w:val="16"/>
                <w:szCs w:val="16"/>
              </w:rPr>
            </w:pPr>
          </w:p>
        </w:tc>
      </w:tr>
      <w:tr w:rsidR="003979F8" w:rsidRPr="00366655" w:rsidTr="003979F8">
        <w:trPr>
          <w:trHeight w:val="300"/>
        </w:trPr>
        <w:tc>
          <w:tcPr>
            <w:tcW w:w="60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979F8" w:rsidRPr="00366655" w:rsidRDefault="003979F8" w:rsidP="003979F8">
            <w:pPr>
              <w:jc w:val="center"/>
              <w:rPr>
                <w:rFonts w:eastAsia="Times New Roman"/>
                <w:b/>
                <w:bCs/>
                <w:color w:val="000000"/>
                <w:sz w:val="16"/>
                <w:szCs w:val="16"/>
              </w:rPr>
            </w:pPr>
            <w:r w:rsidRPr="00366655">
              <w:rPr>
                <w:rFonts w:eastAsia="Times New Roman"/>
                <w:b/>
                <w:bCs/>
                <w:color w:val="000000"/>
                <w:sz w:val="16"/>
                <w:szCs w:val="16"/>
              </w:rPr>
              <w:t>Date</w:t>
            </w:r>
          </w:p>
        </w:tc>
        <w:tc>
          <w:tcPr>
            <w:tcW w:w="83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979F8" w:rsidRPr="00366655" w:rsidRDefault="003979F8" w:rsidP="003979F8">
            <w:pPr>
              <w:jc w:val="center"/>
              <w:rPr>
                <w:rFonts w:eastAsia="Times New Roman"/>
                <w:b/>
                <w:bCs/>
                <w:color w:val="000000"/>
                <w:sz w:val="16"/>
                <w:szCs w:val="16"/>
              </w:rPr>
            </w:pPr>
            <w:r w:rsidRPr="00366655">
              <w:rPr>
                <w:rFonts w:eastAsia="Times New Roman"/>
                <w:b/>
                <w:bCs/>
                <w:color w:val="000000"/>
                <w:sz w:val="16"/>
                <w:szCs w:val="16"/>
              </w:rPr>
              <w:t>Week Day</w:t>
            </w:r>
          </w:p>
        </w:tc>
        <w:tc>
          <w:tcPr>
            <w:tcW w:w="63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79F8" w:rsidRPr="00366655" w:rsidRDefault="003979F8" w:rsidP="003979F8">
            <w:pPr>
              <w:jc w:val="center"/>
              <w:rPr>
                <w:rFonts w:eastAsia="Times New Roman"/>
                <w:b/>
                <w:bCs/>
                <w:color w:val="000000"/>
                <w:sz w:val="16"/>
                <w:szCs w:val="16"/>
              </w:rPr>
            </w:pPr>
            <w:r w:rsidRPr="00366655">
              <w:rPr>
                <w:rFonts w:eastAsia="Times New Roman"/>
                <w:b/>
                <w:bCs/>
                <w:color w:val="000000"/>
                <w:sz w:val="16"/>
                <w:szCs w:val="16"/>
              </w:rPr>
              <w:t>Days</w:t>
            </w:r>
          </w:p>
        </w:tc>
        <w:tc>
          <w:tcPr>
            <w:tcW w:w="7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979F8" w:rsidRPr="00366655" w:rsidRDefault="003979F8" w:rsidP="003979F8">
            <w:pPr>
              <w:jc w:val="center"/>
              <w:rPr>
                <w:rFonts w:eastAsia="Times New Roman"/>
                <w:b/>
                <w:bCs/>
                <w:color w:val="000000"/>
                <w:sz w:val="16"/>
                <w:szCs w:val="16"/>
              </w:rPr>
            </w:pPr>
            <w:r w:rsidRPr="00366655">
              <w:rPr>
                <w:rFonts w:eastAsia="Times New Roman"/>
                <w:b/>
                <w:bCs/>
                <w:color w:val="000000"/>
                <w:sz w:val="16"/>
                <w:szCs w:val="16"/>
              </w:rPr>
              <w:t>Vent</w:t>
            </w:r>
          </w:p>
        </w:tc>
        <w:tc>
          <w:tcPr>
            <w:tcW w:w="652"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3979F8" w:rsidRPr="00366655" w:rsidRDefault="003979F8" w:rsidP="003979F8">
            <w:pPr>
              <w:rPr>
                <w:rFonts w:eastAsia="Times New Roman"/>
                <w:b/>
                <w:bCs/>
                <w:color w:val="000000"/>
                <w:sz w:val="16"/>
                <w:szCs w:val="16"/>
              </w:rPr>
            </w:pPr>
            <w:r w:rsidRPr="00366655">
              <w:rPr>
                <w:rFonts w:eastAsia="Times New Roman"/>
                <w:b/>
                <w:bCs/>
                <w:color w:val="000000"/>
                <w:sz w:val="16"/>
                <w:szCs w:val="16"/>
              </w:rPr>
              <w:t>Water</w:t>
            </w:r>
          </w:p>
        </w:tc>
        <w:tc>
          <w:tcPr>
            <w:tcW w:w="2720" w:type="dxa"/>
            <w:gridSpan w:val="4"/>
            <w:tcBorders>
              <w:top w:val="single" w:sz="8" w:space="0" w:color="auto"/>
              <w:left w:val="nil"/>
              <w:bottom w:val="single" w:sz="4" w:space="0" w:color="auto"/>
              <w:right w:val="single" w:sz="8" w:space="0" w:color="000000"/>
            </w:tcBorders>
            <w:shd w:val="clear" w:color="auto" w:fill="auto"/>
            <w:noWrap/>
            <w:vAlign w:val="bottom"/>
            <w:hideMark/>
          </w:tcPr>
          <w:p w:rsidR="003979F8" w:rsidRPr="00366655" w:rsidRDefault="003979F8" w:rsidP="003979F8">
            <w:pPr>
              <w:jc w:val="center"/>
              <w:rPr>
                <w:rFonts w:eastAsia="Times New Roman"/>
                <w:b/>
                <w:bCs/>
                <w:color w:val="000000"/>
                <w:sz w:val="16"/>
                <w:szCs w:val="16"/>
              </w:rPr>
            </w:pPr>
            <w:r>
              <w:rPr>
                <w:rFonts w:eastAsia="Times New Roman"/>
                <w:b/>
                <w:bCs/>
                <w:color w:val="000000"/>
                <w:sz w:val="16"/>
                <w:szCs w:val="16"/>
              </w:rPr>
              <w:t>6</w:t>
            </w:r>
            <w:r w:rsidRPr="00366655">
              <w:rPr>
                <w:rFonts w:eastAsia="Times New Roman"/>
                <w:b/>
                <w:bCs/>
                <w:color w:val="000000"/>
                <w:sz w:val="16"/>
                <w:szCs w:val="16"/>
              </w:rPr>
              <w:t>:00</w:t>
            </w:r>
          </w:p>
        </w:tc>
        <w:tc>
          <w:tcPr>
            <w:tcW w:w="2380" w:type="dxa"/>
            <w:gridSpan w:val="4"/>
            <w:tcBorders>
              <w:top w:val="single" w:sz="8" w:space="0" w:color="auto"/>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b/>
                <w:bCs/>
                <w:color w:val="000000"/>
                <w:sz w:val="16"/>
                <w:szCs w:val="16"/>
              </w:rPr>
            </w:pPr>
            <w:r>
              <w:rPr>
                <w:rFonts w:eastAsia="Times New Roman"/>
                <w:b/>
                <w:bCs/>
                <w:color w:val="000000"/>
                <w:sz w:val="16"/>
                <w:szCs w:val="16"/>
              </w:rPr>
              <w:t>12</w:t>
            </w:r>
            <w:r w:rsidRPr="00366655">
              <w:rPr>
                <w:rFonts w:eastAsia="Times New Roman"/>
                <w:b/>
                <w:bCs/>
                <w:color w:val="000000"/>
                <w:sz w:val="16"/>
                <w:szCs w:val="16"/>
              </w:rPr>
              <w:t>:00</w:t>
            </w:r>
          </w:p>
        </w:tc>
        <w:tc>
          <w:tcPr>
            <w:tcW w:w="2353" w:type="dxa"/>
            <w:gridSpan w:val="4"/>
            <w:tcBorders>
              <w:top w:val="single" w:sz="8" w:space="0" w:color="auto"/>
              <w:left w:val="single" w:sz="8" w:space="0" w:color="auto"/>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b/>
                <w:bCs/>
                <w:color w:val="000000"/>
                <w:sz w:val="16"/>
                <w:szCs w:val="16"/>
              </w:rPr>
            </w:pPr>
            <w:r>
              <w:rPr>
                <w:rFonts w:eastAsia="Times New Roman"/>
                <w:b/>
                <w:bCs/>
                <w:color w:val="000000"/>
                <w:sz w:val="16"/>
                <w:szCs w:val="16"/>
              </w:rPr>
              <w:t>18</w:t>
            </w:r>
            <w:r w:rsidRPr="00366655">
              <w:rPr>
                <w:rFonts w:eastAsia="Times New Roman"/>
                <w:b/>
                <w:bCs/>
                <w:color w:val="000000"/>
                <w:sz w:val="16"/>
                <w:szCs w:val="16"/>
              </w:rPr>
              <w:t>:00</w:t>
            </w:r>
          </w:p>
        </w:tc>
        <w:tc>
          <w:tcPr>
            <w:tcW w:w="2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3979F8" w:rsidRPr="00366655" w:rsidRDefault="003979F8" w:rsidP="003979F8">
            <w:pPr>
              <w:jc w:val="center"/>
              <w:rPr>
                <w:rFonts w:eastAsia="Times New Roman"/>
                <w:b/>
                <w:bCs/>
                <w:color w:val="000000"/>
                <w:sz w:val="16"/>
                <w:szCs w:val="16"/>
              </w:rPr>
            </w:pPr>
            <w:r w:rsidRPr="00366655">
              <w:rPr>
                <w:rFonts w:eastAsia="Times New Roman"/>
                <w:b/>
                <w:bCs/>
                <w:color w:val="000000"/>
                <w:sz w:val="16"/>
                <w:szCs w:val="16"/>
              </w:rPr>
              <w:t>Remarks</w:t>
            </w:r>
          </w:p>
        </w:tc>
      </w:tr>
      <w:tr w:rsidR="003979F8" w:rsidRPr="00366655" w:rsidTr="003979F8">
        <w:trPr>
          <w:trHeight w:val="520"/>
        </w:trPr>
        <w:tc>
          <w:tcPr>
            <w:tcW w:w="608" w:type="dxa"/>
            <w:vMerge/>
            <w:tcBorders>
              <w:top w:val="single" w:sz="8" w:space="0" w:color="auto"/>
              <w:left w:val="single" w:sz="8" w:space="0" w:color="auto"/>
              <w:bottom w:val="single" w:sz="8" w:space="0" w:color="000000"/>
              <w:right w:val="single" w:sz="4" w:space="0" w:color="auto"/>
            </w:tcBorders>
            <w:vAlign w:val="center"/>
            <w:hideMark/>
          </w:tcPr>
          <w:p w:rsidR="003979F8" w:rsidRPr="00366655" w:rsidRDefault="003979F8" w:rsidP="003979F8">
            <w:pPr>
              <w:rPr>
                <w:rFonts w:eastAsia="Times New Roman"/>
                <w:b/>
                <w:bCs/>
                <w:color w:val="000000"/>
                <w:sz w:val="16"/>
                <w:szCs w:val="16"/>
              </w:rPr>
            </w:pPr>
          </w:p>
        </w:tc>
        <w:tc>
          <w:tcPr>
            <w:tcW w:w="839" w:type="dxa"/>
            <w:vMerge/>
            <w:tcBorders>
              <w:top w:val="single" w:sz="8" w:space="0" w:color="auto"/>
              <w:left w:val="single" w:sz="4" w:space="0" w:color="auto"/>
              <w:bottom w:val="single" w:sz="8" w:space="0" w:color="000000"/>
              <w:right w:val="single" w:sz="4" w:space="0" w:color="auto"/>
            </w:tcBorders>
            <w:vAlign w:val="center"/>
            <w:hideMark/>
          </w:tcPr>
          <w:p w:rsidR="003979F8" w:rsidRPr="00366655" w:rsidRDefault="003979F8" w:rsidP="003979F8">
            <w:pPr>
              <w:rPr>
                <w:rFonts w:eastAsia="Times New Roman"/>
                <w:b/>
                <w:bCs/>
                <w:color w:val="000000"/>
                <w:sz w:val="16"/>
                <w:szCs w:val="16"/>
              </w:rPr>
            </w:pPr>
          </w:p>
        </w:tc>
        <w:tc>
          <w:tcPr>
            <w:tcW w:w="637" w:type="dxa"/>
            <w:vMerge/>
            <w:tcBorders>
              <w:top w:val="single" w:sz="8" w:space="0" w:color="auto"/>
              <w:left w:val="single" w:sz="4" w:space="0" w:color="auto"/>
              <w:bottom w:val="single" w:sz="8" w:space="0" w:color="000000"/>
              <w:right w:val="single" w:sz="4" w:space="0" w:color="auto"/>
            </w:tcBorders>
            <w:vAlign w:val="center"/>
            <w:hideMark/>
          </w:tcPr>
          <w:p w:rsidR="003979F8" w:rsidRPr="00366655" w:rsidRDefault="003979F8" w:rsidP="003979F8">
            <w:pPr>
              <w:rPr>
                <w:rFonts w:eastAsia="Times New Roman"/>
                <w:b/>
                <w:bCs/>
                <w:color w:val="000000"/>
                <w:sz w:val="16"/>
                <w:szCs w:val="16"/>
              </w:rPr>
            </w:pPr>
          </w:p>
        </w:tc>
        <w:tc>
          <w:tcPr>
            <w:tcW w:w="760" w:type="dxa"/>
            <w:vMerge/>
            <w:tcBorders>
              <w:top w:val="single" w:sz="8" w:space="0" w:color="auto"/>
              <w:left w:val="single" w:sz="4" w:space="0" w:color="auto"/>
              <w:bottom w:val="single" w:sz="8" w:space="0" w:color="000000"/>
              <w:right w:val="single" w:sz="4" w:space="0" w:color="auto"/>
            </w:tcBorders>
            <w:vAlign w:val="center"/>
            <w:hideMark/>
          </w:tcPr>
          <w:p w:rsidR="003979F8" w:rsidRPr="00366655" w:rsidRDefault="003979F8" w:rsidP="003979F8">
            <w:pPr>
              <w:rPr>
                <w:rFonts w:eastAsia="Times New Roman"/>
                <w:b/>
                <w:bCs/>
                <w:color w:val="000000"/>
                <w:sz w:val="16"/>
                <w:szCs w:val="16"/>
              </w:rPr>
            </w:pPr>
          </w:p>
        </w:tc>
        <w:tc>
          <w:tcPr>
            <w:tcW w:w="652" w:type="dxa"/>
            <w:vMerge/>
            <w:tcBorders>
              <w:top w:val="single" w:sz="8" w:space="0" w:color="auto"/>
              <w:left w:val="single" w:sz="4" w:space="0" w:color="auto"/>
              <w:bottom w:val="single" w:sz="8" w:space="0" w:color="000000"/>
              <w:right w:val="single" w:sz="8" w:space="0" w:color="auto"/>
            </w:tcBorders>
            <w:vAlign w:val="center"/>
            <w:hideMark/>
          </w:tcPr>
          <w:p w:rsidR="003979F8" w:rsidRPr="00366655" w:rsidRDefault="003979F8" w:rsidP="003979F8">
            <w:pPr>
              <w:rPr>
                <w:rFonts w:eastAsia="Times New Roman"/>
                <w:b/>
                <w:bCs/>
                <w:color w:val="000000"/>
                <w:sz w:val="16"/>
                <w:szCs w:val="16"/>
              </w:rPr>
            </w:pPr>
          </w:p>
        </w:tc>
        <w:tc>
          <w:tcPr>
            <w:tcW w:w="700"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b/>
                <w:bCs/>
                <w:i/>
                <w:iCs/>
                <w:color w:val="000000"/>
                <w:sz w:val="16"/>
                <w:szCs w:val="16"/>
              </w:rPr>
            </w:pPr>
            <w:r w:rsidRPr="00366655">
              <w:rPr>
                <w:rFonts w:eastAsia="Times New Roman"/>
                <w:b/>
                <w:bCs/>
                <w:i/>
                <w:iCs/>
                <w:color w:val="000000"/>
                <w:sz w:val="16"/>
                <w:szCs w:val="16"/>
              </w:rPr>
              <w:t>Temp (</w:t>
            </w:r>
            <w:r w:rsidRPr="00366655">
              <w:rPr>
                <w:rFonts w:eastAsia="Times New Roman"/>
                <w:b/>
                <w:bCs/>
                <w:i/>
                <w:iCs/>
                <w:color w:val="000000"/>
                <w:sz w:val="16"/>
                <w:szCs w:val="16"/>
                <w:vertAlign w:val="superscript"/>
              </w:rPr>
              <w:t>0</w:t>
            </w:r>
            <w:r w:rsidRPr="00366655">
              <w:rPr>
                <w:rFonts w:eastAsia="Times New Roman"/>
                <w:b/>
                <w:bCs/>
                <w:i/>
                <w:iCs/>
                <w:color w:val="000000"/>
                <w:sz w:val="16"/>
                <w:szCs w:val="16"/>
              </w:rPr>
              <w:t>C)</w:t>
            </w:r>
          </w:p>
        </w:tc>
        <w:tc>
          <w:tcPr>
            <w:tcW w:w="640"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b/>
                <w:bCs/>
                <w:i/>
                <w:iCs/>
                <w:color w:val="000000"/>
                <w:sz w:val="16"/>
                <w:szCs w:val="16"/>
              </w:rPr>
            </w:pPr>
            <w:r w:rsidRPr="00366655">
              <w:rPr>
                <w:rFonts w:eastAsia="Times New Roman"/>
                <w:b/>
                <w:bCs/>
                <w:i/>
                <w:iCs/>
                <w:color w:val="000000"/>
                <w:sz w:val="16"/>
                <w:szCs w:val="16"/>
              </w:rPr>
              <w:t>Dry bulb (</w:t>
            </w:r>
            <w:r w:rsidRPr="00366655">
              <w:rPr>
                <w:rFonts w:eastAsia="Times New Roman"/>
                <w:b/>
                <w:bCs/>
                <w:i/>
                <w:iCs/>
                <w:color w:val="000000"/>
                <w:sz w:val="16"/>
                <w:szCs w:val="16"/>
                <w:vertAlign w:val="superscript"/>
              </w:rPr>
              <w:t>0</w:t>
            </w:r>
            <w:r w:rsidRPr="00366655">
              <w:rPr>
                <w:rFonts w:eastAsia="Times New Roman"/>
                <w:b/>
                <w:bCs/>
                <w:i/>
                <w:iCs/>
                <w:color w:val="000000"/>
                <w:sz w:val="16"/>
                <w:szCs w:val="16"/>
              </w:rPr>
              <w:t>F)</w:t>
            </w:r>
          </w:p>
        </w:tc>
        <w:tc>
          <w:tcPr>
            <w:tcW w:w="660"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b/>
                <w:bCs/>
                <w:i/>
                <w:iCs/>
                <w:color w:val="000000"/>
                <w:sz w:val="16"/>
                <w:szCs w:val="16"/>
              </w:rPr>
            </w:pPr>
            <w:r w:rsidRPr="00366655">
              <w:rPr>
                <w:rFonts w:eastAsia="Times New Roman"/>
                <w:b/>
                <w:bCs/>
                <w:i/>
                <w:iCs/>
                <w:color w:val="000000"/>
                <w:sz w:val="16"/>
                <w:szCs w:val="16"/>
              </w:rPr>
              <w:t>Wet bulb  (</w:t>
            </w:r>
            <w:r w:rsidRPr="00366655">
              <w:rPr>
                <w:rFonts w:eastAsia="Times New Roman"/>
                <w:b/>
                <w:bCs/>
                <w:i/>
                <w:iCs/>
                <w:color w:val="000000"/>
                <w:sz w:val="16"/>
                <w:szCs w:val="16"/>
                <w:vertAlign w:val="superscript"/>
              </w:rPr>
              <w:t>0</w:t>
            </w:r>
            <w:r w:rsidRPr="00366655">
              <w:rPr>
                <w:rFonts w:eastAsia="Times New Roman"/>
                <w:b/>
                <w:bCs/>
                <w:i/>
                <w:iCs/>
                <w:color w:val="000000"/>
                <w:sz w:val="16"/>
                <w:szCs w:val="16"/>
              </w:rPr>
              <w:t>F)</w:t>
            </w:r>
          </w:p>
        </w:tc>
        <w:tc>
          <w:tcPr>
            <w:tcW w:w="720" w:type="dxa"/>
            <w:tcBorders>
              <w:top w:val="nil"/>
              <w:left w:val="nil"/>
              <w:bottom w:val="single" w:sz="8" w:space="0" w:color="auto"/>
              <w:right w:val="single" w:sz="8" w:space="0" w:color="auto"/>
            </w:tcBorders>
            <w:shd w:val="clear" w:color="auto" w:fill="auto"/>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Room temp (</w:t>
            </w:r>
            <w:r w:rsidRPr="00366655">
              <w:rPr>
                <w:rFonts w:eastAsia="Times New Roman"/>
                <w:color w:val="000000"/>
                <w:sz w:val="16"/>
                <w:szCs w:val="16"/>
                <w:vertAlign w:val="superscript"/>
              </w:rPr>
              <w:t>0</w:t>
            </w:r>
            <w:r w:rsidRPr="00366655">
              <w:rPr>
                <w:rFonts w:eastAsia="Times New Roman"/>
                <w:color w:val="000000"/>
                <w:sz w:val="16"/>
                <w:szCs w:val="16"/>
              </w:rPr>
              <w:t>C)</w:t>
            </w:r>
          </w:p>
        </w:tc>
        <w:tc>
          <w:tcPr>
            <w:tcW w:w="572"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i/>
                <w:iCs/>
                <w:color w:val="000000"/>
                <w:sz w:val="16"/>
                <w:szCs w:val="16"/>
              </w:rPr>
            </w:pPr>
            <w:r w:rsidRPr="00366655">
              <w:rPr>
                <w:rFonts w:eastAsia="Times New Roman"/>
                <w:i/>
                <w:iCs/>
                <w:color w:val="000000"/>
                <w:sz w:val="16"/>
                <w:szCs w:val="16"/>
              </w:rPr>
              <w:t>Temp (</w:t>
            </w:r>
            <w:r w:rsidRPr="00366655">
              <w:rPr>
                <w:rFonts w:eastAsia="Times New Roman"/>
                <w:i/>
                <w:iCs/>
                <w:color w:val="000000"/>
                <w:sz w:val="16"/>
                <w:szCs w:val="16"/>
                <w:vertAlign w:val="superscript"/>
              </w:rPr>
              <w:t>0</w:t>
            </w:r>
            <w:r w:rsidRPr="00366655">
              <w:rPr>
                <w:rFonts w:eastAsia="Times New Roman"/>
                <w:i/>
                <w:iCs/>
                <w:color w:val="000000"/>
                <w:sz w:val="16"/>
                <w:szCs w:val="16"/>
              </w:rPr>
              <w:t>C)</w:t>
            </w:r>
          </w:p>
        </w:tc>
        <w:tc>
          <w:tcPr>
            <w:tcW w:w="640"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i/>
                <w:iCs/>
                <w:color w:val="000000"/>
                <w:sz w:val="16"/>
                <w:szCs w:val="16"/>
              </w:rPr>
            </w:pPr>
            <w:r w:rsidRPr="00366655">
              <w:rPr>
                <w:rFonts w:eastAsia="Times New Roman"/>
                <w:i/>
                <w:iCs/>
                <w:color w:val="000000"/>
                <w:sz w:val="16"/>
                <w:szCs w:val="16"/>
              </w:rPr>
              <w:t>Dry bulb (</w:t>
            </w:r>
            <w:r w:rsidRPr="00366655">
              <w:rPr>
                <w:rFonts w:eastAsia="Times New Roman"/>
                <w:i/>
                <w:iCs/>
                <w:color w:val="000000"/>
                <w:sz w:val="16"/>
                <w:szCs w:val="16"/>
                <w:vertAlign w:val="superscript"/>
              </w:rPr>
              <w:t>0</w:t>
            </w:r>
            <w:r w:rsidRPr="00366655">
              <w:rPr>
                <w:rFonts w:eastAsia="Times New Roman"/>
                <w:i/>
                <w:iCs/>
                <w:color w:val="000000"/>
                <w:sz w:val="16"/>
                <w:szCs w:val="16"/>
              </w:rPr>
              <w:t>F)</w:t>
            </w:r>
          </w:p>
        </w:tc>
        <w:tc>
          <w:tcPr>
            <w:tcW w:w="560"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i/>
                <w:iCs/>
                <w:color w:val="000000"/>
                <w:sz w:val="16"/>
                <w:szCs w:val="16"/>
              </w:rPr>
            </w:pPr>
            <w:r w:rsidRPr="00366655">
              <w:rPr>
                <w:rFonts w:eastAsia="Times New Roman"/>
                <w:i/>
                <w:iCs/>
                <w:color w:val="000000"/>
                <w:sz w:val="16"/>
                <w:szCs w:val="16"/>
              </w:rPr>
              <w:t>Wet bulb  (</w:t>
            </w:r>
            <w:r w:rsidRPr="00366655">
              <w:rPr>
                <w:rFonts w:eastAsia="Times New Roman"/>
                <w:i/>
                <w:iCs/>
                <w:color w:val="000000"/>
                <w:sz w:val="16"/>
                <w:szCs w:val="16"/>
                <w:vertAlign w:val="superscript"/>
              </w:rPr>
              <w:t>0</w:t>
            </w:r>
            <w:r w:rsidRPr="00366655">
              <w:rPr>
                <w:rFonts w:eastAsia="Times New Roman"/>
                <w:i/>
                <w:iCs/>
                <w:color w:val="000000"/>
                <w:sz w:val="16"/>
                <w:szCs w:val="16"/>
              </w:rPr>
              <w:t>F)</w:t>
            </w:r>
          </w:p>
        </w:tc>
        <w:tc>
          <w:tcPr>
            <w:tcW w:w="608" w:type="dxa"/>
            <w:tcBorders>
              <w:top w:val="nil"/>
              <w:left w:val="nil"/>
              <w:bottom w:val="single" w:sz="8" w:space="0" w:color="auto"/>
              <w:right w:val="single" w:sz="8" w:space="0" w:color="auto"/>
            </w:tcBorders>
            <w:shd w:val="clear" w:color="auto" w:fill="auto"/>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Room temp (</w:t>
            </w:r>
            <w:r w:rsidRPr="00366655">
              <w:rPr>
                <w:rFonts w:eastAsia="Times New Roman"/>
                <w:color w:val="000000"/>
                <w:sz w:val="16"/>
                <w:szCs w:val="16"/>
                <w:vertAlign w:val="superscript"/>
              </w:rPr>
              <w:t>0</w:t>
            </w:r>
            <w:r w:rsidRPr="00366655">
              <w:rPr>
                <w:rFonts w:eastAsia="Times New Roman"/>
                <w:color w:val="000000"/>
                <w:sz w:val="16"/>
                <w:szCs w:val="16"/>
              </w:rPr>
              <w:t>C)</w:t>
            </w:r>
          </w:p>
        </w:tc>
        <w:tc>
          <w:tcPr>
            <w:tcW w:w="572"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i/>
                <w:iCs/>
                <w:color w:val="000000"/>
                <w:sz w:val="16"/>
                <w:szCs w:val="16"/>
              </w:rPr>
            </w:pPr>
            <w:r w:rsidRPr="00366655">
              <w:rPr>
                <w:rFonts w:eastAsia="Times New Roman"/>
                <w:i/>
                <w:iCs/>
                <w:color w:val="000000"/>
                <w:sz w:val="16"/>
                <w:szCs w:val="16"/>
              </w:rPr>
              <w:t>Temp (</w:t>
            </w:r>
            <w:r w:rsidRPr="00366655">
              <w:rPr>
                <w:rFonts w:eastAsia="Times New Roman"/>
                <w:i/>
                <w:iCs/>
                <w:color w:val="000000"/>
                <w:sz w:val="16"/>
                <w:szCs w:val="16"/>
                <w:vertAlign w:val="superscript"/>
              </w:rPr>
              <w:t>0</w:t>
            </w:r>
            <w:r w:rsidRPr="00366655">
              <w:rPr>
                <w:rFonts w:eastAsia="Times New Roman"/>
                <w:i/>
                <w:iCs/>
                <w:color w:val="000000"/>
                <w:sz w:val="16"/>
                <w:szCs w:val="16"/>
              </w:rPr>
              <w:t>C)</w:t>
            </w:r>
          </w:p>
        </w:tc>
        <w:tc>
          <w:tcPr>
            <w:tcW w:w="501"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i/>
                <w:iCs/>
                <w:color w:val="000000"/>
                <w:sz w:val="16"/>
                <w:szCs w:val="16"/>
              </w:rPr>
            </w:pPr>
            <w:r w:rsidRPr="00366655">
              <w:rPr>
                <w:rFonts w:eastAsia="Times New Roman"/>
                <w:i/>
                <w:iCs/>
                <w:color w:val="000000"/>
                <w:sz w:val="16"/>
                <w:szCs w:val="16"/>
              </w:rPr>
              <w:t>Dry bulb (</w:t>
            </w:r>
            <w:r w:rsidRPr="00366655">
              <w:rPr>
                <w:rFonts w:eastAsia="Times New Roman"/>
                <w:i/>
                <w:iCs/>
                <w:color w:val="000000"/>
                <w:sz w:val="16"/>
                <w:szCs w:val="16"/>
                <w:vertAlign w:val="superscript"/>
              </w:rPr>
              <w:t>0</w:t>
            </w:r>
            <w:r w:rsidRPr="00366655">
              <w:rPr>
                <w:rFonts w:eastAsia="Times New Roman"/>
                <w:i/>
                <w:iCs/>
                <w:color w:val="000000"/>
                <w:sz w:val="16"/>
                <w:szCs w:val="16"/>
              </w:rPr>
              <w:t>F)</w:t>
            </w:r>
          </w:p>
        </w:tc>
        <w:tc>
          <w:tcPr>
            <w:tcW w:w="640" w:type="dxa"/>
            <w:tcBorders>
              <w:top w:val="nil"/>
              <w:left w:val="nil"/>
              <w:bottom w:val="single" w:sz="8" w:space="0" w:color="auto"/>
              <w:right w:val="single" w:sz="4" w:space="0" w:color="auto"/>
            </w:tcBorders>
            <w:shd w:val="clear" w:color="auto" w:fill="auto"/>
            <w:vAlign w:val="bottom"/>
            <w:hideMark/>
          </w:tcPr>
          <w:p w:rsidR="003979F8" w:rsidRPr="00366655" w:rsidRDefault="003979F8" w:rsidP="003979F8">
            <w:pPr>
              <w:rPr>
                <w:rFonts w:eastAsia="Times New Roman"/>
                <w:i/>
                <w:iCs/>
                <w:color w:val="000000"/>
                <w:sz w:val="16"/>
                <w:szCs w:val="16"/>
              </w:rPr>
            </w:pPr>
            <w:r w:rsidRPr="00366655">
              <w:rPr>
                <w:rFonts w:eastAsia="Times New Roman"/>
                <w:i/>
                <w:iCs/>
                <w:color w:val="000000"/>
                <w:sz w:val="16"/>
                <w:szCs w:val="16"/>
              </w:rPr>
              <w:t>Wet bulb  (</w:t>
            </w:r>
            <w:r w:rsidRPr="00366655">
              <w:rPr>
                <w:rFonts w:eastAsia="Times New Roman"/>
                <w:i/>
                <w:iCs/>
                <w:color w:val="000000"/>
                <w:sz w:val="16"/>
                <w:szCs w:val="16"/>
                <w:vertAlign w:val="superscript"/>
              </w:rPr>
              <w:t>0</w:t>
            </w:r>
            <w:r w:rsidRPr="00366655">
              <w:rPr>
                <w:rFonts w:eastAsia="Times New Roman"/>
                <w:i/>
                <w:iCs/>
                <w:color w:val="000000"/>
                <w:sz w:val="16"/>
                <w:szCs w:val="16"/>
              </w:rPr>
              <w:t>F)</w:t>
            </w:r>
          </w:p>
        </w:tc>
        <w:tc>
          <w:tcPr>
            <w:tcW w:w="640" w:type="dxa"/>
            <w:tcBorders>
              <w:top w:val="nil"/>
              <w:left w:val="nil"/>
              <w:bottom w:val="single" w:sz="8" w:space="0" w:color="auto"/>
              <w:right w:val="single" w:sz="8" w:space="0" w:color="auto"/>
            </w:tcBorders>
            <w:shd w:val="clear" w:color="auto" w:fill="auto"/>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Room temp (</w:t>
            </w:r>
            <w:r w:rsidRPr="00366655">
              <w:rPr>
                <w:rFonts w:eastAsia="Times New Roman"/>
                <w:color w:val="000000"/>
                <w:sz w:val="16"/>
                <w:szCs w:val="16"/>
                <w:vertAlign w:val="superscript"/>
              </w:rPr>
              <w:t>0</w:t>
            </w:r>
            <w:r w:rsidRPr="00366655">
              <w:rPr>
                <w:rFonts w:eastAsia="Times New Roman"/>
                <w:color w:val="000000"/>
                <w:sz w:val="16"/>
                <w:szCs w:val="16"/>
              </w:rPr>
              <w:t>C)</w:t>
            </w: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3979F8" w:rsidRPr="00366655" w:rsidRDefault="003979F8" w:rsidP="003979F8">
            <w:pPr>
              <w:rPr>
                <w:rFonts w:eastAsia="Times New Roman"/>
                <w:b/>
                <w:bCs/>
                <w:color w:val="000000"/>
                <w:sz w:val="16"/>
                <w:szCs w:val="16"/>
              </w:rPr>
            </w:pPr>
          </w:p>
        </w:tc>
      </w:tr>
      <w:tr w:rsidR="003979F8" w:rsidRPr="00366655" w:rsidTr="003979F8">
        <w:trPr>
          <w:trHeight w:val="223"/>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507F9C" w:rsidP="003979F8">
            <w:pPr>
              <w:jc w:val="center"/>
              <w:rPr>
                <w:rFonts w:eastAsia="Times New Roman"/>
                <w:b/>
                <w:bCs/>
                <w:color w:val="FF0000"/>
                <w:sz w:val="16"/>
                <w:szCs w:val="16"/>
              </w:rPr>
            </w:pPr>
            <w:r>
              <w:rPr>
                <w:rFonts w:eastAsia="Times New Roman"/>
                <w:b/>
                <w:bCs/>
                <w:color w:val="FF0000"/>
                <w:sz w:val="16"/>
                <w:szCs w:val="16"/>
              </w:rPr>
              <w:t>1</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17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2</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15"/>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3</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188"/>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4</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33"/>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5</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188"/>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6</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152"/>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7</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197"/>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8</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42"/>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9</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15"/>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10</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170"/>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11</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15"/>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12</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188"/>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13</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33"/>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14</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15"/>
        </w:trPr>
        <w:tc>
          <w:tcPr>
            <w:tcW w:w="608"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15</w:t>
            </w:r>
          </w:p>
        </w:tc>
        <w:tc>
          <w:tcPr>
            <w:tcW w:w="7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single" w:sz="4"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42"/>
        </w:trPr>
        <w:tc>
          <w:tcPr>
            <w:tcW w:w="608" w:type="dxa"/>
            <w:tcBorders>
              <w:top w:val="nil"/>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nil"/>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nil"/>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16</w:t>
            </w:r>
          </w:p>
        </w:tc>
        <w:tc>
          <w:tcPr>
            <w:tcW w:w="760" w:type="dxa"/>
            <w:tcBorders>
              <w:top w:val="nil"/>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nil"/>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nil"/>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nil"/>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nil"/>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nil"/>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nil"/>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nil"/>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nil"/>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33"/>
        </w:trPr>
        <w:tc>
          <w:tcPr>
            <w:tcW w:w="608"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17</w:t>
            </w:r>
          </w:p>
        </w:tc>
        <w:tc>
          <w:tcPr>
            <w:tcW w:w="7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single" w:sz="4" w:space="0" w:color="auto"/>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single" w:sz="4" w:space="0" w:color="auto"/>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single" w:sz="4" w:space="0" w:color="auto"/>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15"/>
        </w:trPr>
        <w:tc>
          <w:tcPr>
            <w:tcW w:w="608" w:type="dxa"/>
            <w:tcBorders>
              <w:top w:val="single" w:sz="4" w:space="0" w:color="auto"/>
              <w:left w:val="single" w:sz="8" w:space="0" w:color="auto"/>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single" w:sz="4" w:space="0" w:color="auto"/>
              <w:left w:val="single" w:sz="8" w:space="0" w:color="auto"/>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b/>
                <w:bCs/>
                <w:color w:val="000000"/>
                <w:sz w:val="16"/>
                <w:szCs w:val="16"/>
              </w:rPr>
            </w:pPr>
            <w:r w:rsidRPr="00366655">
              <w:rPr>
                <w:rFonts w:eastAsia="Times New Roman"/>
                <w:b/>
                <w:bCs/>
                <w:color w:val="000000"/>
                <w:sz w:val="16"/>
                <w:szCs w:val="16"/>
              </w:rPr>
              <w:t>18</w:t>
            </w:r>
          </w:p>
        </w:tc>
        <w:tc>
          <w:tcPr>
            <w:tcW w:w="760"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single" w:sz="4" w:space="0" w:color="auto"/>
              <w:left w:val="nil"/>
              <w:bottom w:val="nil"/>
              <w:right w:val="single" w:sz="8" w:space="0" w:color="auto"/>
            </w:tcBorders>
            <w:shd w:val="clear" w:color="000000" w:fill="BFBFBF"/>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single" w:sz="4" w:space="0" w:color="auto"/>
              <w:left w:val="nil"/>
              <w:bottom w:val="nil"/>
              <w:right w:val="single" w:sz="8" w:space="0" w:color="auto"/>
            </w:tcBorders>
            <w:shd w:val="clear" w:color="000000" w:fill="BFBFBF"/>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single" w:sz="4" w:space="0" w:color="auto"/>
              <w:left w:val="nil"/>
              <w:bottom w:val="nil"/>
              <w:right w:val="nil"/>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single" w:sz="8" w:space="0" w:color="auto"/>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nil"/>
            </w:tcBorders>
            <w:shd w:val="clear" w:color="000000" w:fill="BFBFBF"/>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000000" w:fill="BFBFBF"/>
            <w:noWrap/>
            <w:vAlign w:val="bottom"/>
            <w:hideMark/>
          </w:tcPr>
          <w:p w:rsidR="003979F8" w:rsidRPr="00366655" w:rsidRDefault="003979F8" w:rsidP="003979F8">
            <w:pPr>
              <w:rPr>
                <w:rFonts w:eastAsia="Times New Roman"/>
                <w:b/>
                <w:bCs/>
                <w:color w:val="000000"/>
                <w:sz w:val="16"/>
                <w:szCs w:val="16"/>
              </w:rPr>
            </w:pPr>
            <w:r w:rsidRPr="00366655">
              <w:rPr>
                <w:rFonts w:eastAsia="Times New Roman"/>
                <w:b/>
                <w:bCs/>
                <w:color w:val="000000"/>
                <w:sz w:val="16"/>
                <w:szCs w:val="16"/>
              </w:rPr>
              <w:t>Candling &amp; Stop Turning</w:t>
            </w:r>
          </w:p>
        </w:tc>
      </w:tr>
      <w:tr w:rsidR="003979F8" w:rsidRPr="00366655" w:rsidTr="003979F8">
        <w:trPr>
          <w:trHeight w:val="260"/>
        </w:trPr>
        <w:tc>
          <w:tcPr>
            <w:tcW w:w="608"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19</w:t>
            </w:r>
          </w:p>
        </w:tc>
        <w:tc>
          <w:tcPr>
            <w:tcW w:w="7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single" w:sz="4" w:space="0" w:color="auto"/>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single" w:sz="4" w:space="0" w:color="auto"/>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single" w:sz="4" w:space="0" w:color="auto"/>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b/>
                <w:bCs/>
                <w:color w:val="000000"/>
                <w:sz w:val="16"/>
                <w:szCs w:val="16"/>
              </w:rPr>
            </w:pPr>
            <w:r w:rsidRPr="00366655">
              <w:rPr>
                <w:rFonts w:eastAsia="Times New Roman"/>
                <w:b/>
                <w:bCs/>
                <w:color w:val="000000"/>
                <w:sz w:val="16"/>
                <w:szCs w:val="16"/>
              </w:rPr>
              <w:t> </w:t>
            </w:r>
          </w:p>
        </w:tc>
      </w:tr>
      <w:tr w:rsidR="003979F8" w:rsidRPr="00366655" w:rsidTr="003979F8">
        <w:trPr>
          <w:trHeight w:val="260"/>
        </w:trPr>
        <w:tc>
          <w:tcPr>
            <w:tcW w:w="608"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20</w:t>
            </w:r>
          </w:p>
        </w:tc>
        <w:tc>
          <w:tcPr>
            <w:tcW w:w="7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single" w:sz="4" w:space="0" w:color="auto"/>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single" w:sz="4" w:space="0" w:color="auto"/>
              <w:left w:val="nil"/>
              <w:bottom w:val="nil"/>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single" w:sz="4" w:space="0" w:color="auto"/>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single" w:sz="8" w:space="0" w:color="auto"/>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nil"/>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r w:rsidR="003979F8" w:rsidRPr="00366655" w:rsidTr="003979F8">
        <w:trPr>
          <w:trHeight w:val="242"/>
        </w:trPr>
        <w:tc>
          <w:tcPr>
            <w:tcW w:w="60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83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37"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21</w:t>
            </w:r>
          </w:p>
        </w:tc>
        <w:tc>
          <w:tcPr>
            <w:tcW w:w="760"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52" w:type="dxa"/>
            <w:tcBorders>
              <w:top w:val="single" w:sz="4" w:space="0" w:color="auto"/>
              <w:left w:val="nil"/>
              <w:bottom w:val="single" w:sz="8"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00"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660"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720" w:type="dxa"/>
            <w:tcBorders>
              <w:top w:val="single" w:sz="4" w:space="0" w:color="auto"/>
              <w:left w:val="nil"/>
              <w:bottom w:val="single" w:sz="8"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60"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08" w:type="dxa"/>
            <w:tcBorders>
              <w:top w:val="single" w:sz="4" w:space="0" w:color="auto"/>
              <w:left w:val="nil"/>
              <w:bottom w:val="single" w:sz="8"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7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501"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single" w:sz="8" w:space="0" w:color="auto"/>
              <w:right w:val="single" w:sz="4" w:space="0" w:color="auto"/>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640" w:type="dxa"/>
            <w:tcBorders>
              <w:top w:val="single" w:sz="4" w:space="0" w:color="auto"/>
              <w:left w:val="nil"/>
              <w:bottom w:val="single" w:sz="8" w:space="0" w:color="auto"/>
              <w:right w:val="nil"/>
            </w:tcBorders>
            <w:shd w:val="clear" w:color="auto" w:fill="auto"/>
            <w:noWrap/>
            <w:vAlign w:val="bottom"/>
            <w:hideMark/>
          </w:tcPr>
          <w:p w:rsidR="003979F8" w:rsidRPr="00366655" w:rsidRDefault="003979F8" w:rsidP="003979F8">
            <w:pPr>
              <w:jc w:val="center"/>
              <w:rPr>
                <w:rFonts w:eastAsia="Times New Roman"/>
                <w:color w:val="000000"/>
                <w:sz w:val="16"/>
                <w:szCs w:val="16"/>
              </w:rPr>
            </w:pPr>
            <w:r w:rsidRPr="00366655">
              <w:rPr>
                <w:rFonts w:eastAsia="Times New Roman"/>
                <w:color w:val="000000"/>
                <w:sz w:val="16"/>
                <w:szCs w:val="16"/>
              </w:rPr>
              <w:t> </w:t>
            </w:r>
          </w:p>
        </w:tc>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3979F8" w:rsidRPr="00366655" w:rsidRDefault="003979F8" w:rsidP="003979F8">
            <w:pPr>
              <w:rPr>
                <w:rFonts w:eastAsia="Times New Roman"/>
                <w:color w:val="000000"/>
                <w:sz w:val="16"/>
                <w:szCs w:val="16"/>
              </w:rPr>
            </w:pPr>
            <w:r w:rsidRPr="00366655">
              <w:rPr>
                <w:rFonts w:eastAsia="Times New Roman"/>
                <w:color w:val="000000"/>
                <w:sz w:val="16"/>
                <w:szCs w:val="16"/>
              </w:rPr>
              <w:t> </w:t>
            </w:r>
          </w:p>
        </w:tc>
      </w:tr>
    </w:tbl>
    <w:p w:rsidR="003979F8" w:rsidRDefault="003979F8" w:rsidP="003979F8">
      <w:pPr>
        <w:pStyle w:val="ListParagraph"/>
        <w:ind w:left="0"/>
        <w:rPr>
          <w:szCs w:val="21"/>
        </w:rPr>
      </w:pPr>
    </w:p>
    <w:tbl>
      <w:tblPr>
        <w:tblpPr w:leftFromText="180" w:rightFromText="180" w:vertAnchor="page" w:horzAnchor="margin" w:tblpX="756" w:tblpY="2341"/>
        <w:tblW w:w="12172" w:type="dxa"/>
        <w:tblCellSpacing w:w="15" w:type="dxa"/>
        <w:tblCellMar>
          <w:top w:w="15" w:type="dxa"/>
          <w:left w:w="15" w:type="dxa"/>
          <w:bottom w:w="15" w:type="dxa"/>
          <w:right w:w="15" w:type="dxa"/>
        </w:tblCellMar>
        <w:tblLook w:val="04A0"/>
      </w:tblPr>
      <w:tblGrid>
        <w:gridCol w:w="2532"/>
        <w:gridCol w:w="4348"/>
        <w:gridCol w:w="2934"/>
        <w:gridCol w:w="2358"/>
      </w:tblGrid>
      <w:tr w:rsidR="003979F8" w:rsidRPr="005400BE" w:rsidTr="003979F8">
        <w:trPr>
          <w:trHeight w:val="596"/>
          <w:tblHeader/>
          <w:tblCellSpacing w:w="15" w:type="dxa"/>
        </w:trPr>
        <w:tc>
          <w:tcPr>
            <w:tcW w:w="0" w:type="auto"/>
            <w:gridSpan w:val="4"/>
            <w:tcBorders>
              <w:top w:val="nil"/>
              <w:left w:val="nil"/>
              <w:bottom w:val="nil"/>
              <w:right w:val="nil"/>
            </w:tcBorders>
            <w:shd w:val="clear" w:color="auto" w:fill="5D94D0"/>
            <w:tcMar>
              <w:top w:w="72" w:type="dxa"/>
              <w:left w:w="168" w:type="dxa"/>
              <w:bottom w:w="72" w:type="dxa"/>
              <w:right w:w="168" w:type="dxa"/>
            </w:tcMar>
            <w:vAlign w:val="center"/>
            <w:hideMark/>
          </w:tcPr>
          <w:p w:rsidR="003979F8" w:rsidRPr="00773767" w:rsidRDefault="003979F8" w:rsidP="003979F8">
            <w:pPr>
              <w:spacing w:before="240" w:after="240"/>
              <w:rPr>
                <w:rFonts w:ascii="Verdana" w:eastAsia="Times New Roman" w:hAnsi="Verdana"/>
                <w:b/>
                <w:bCs/>
                <w:sz w:val="20"/>
                <w:szCs w:val="20"/>
              </w:rPr>
            </w:pPr>
            <w:r w:rsidRPr="00773767">
              <w:rPr>
                <w:rFonts w:ascii="Verdana" w:eastAsia="Times New Roman" w:hAnsi="Verdana"/>
                <w:b/>
                <w:bCs/>
                <w:sz w:val="20"/>
                <w:szCs w:val="20"/>
              </w:rPr>
              <w:lastRenderedPageBreak/>
              <w:t xml:space="preserve">Table: The incubation period and mating ratio for various species of poultry </w:t>
            </w:r>
          </w:p>
        </w:tc>
      </w:tr>
      <w:tr w:rsidR="003979F8" w:rsidRPr="005400BE" w:rsidTr="003979F8">
        <w:trPr>
          <w:trHeight w:val="915"/>
          <w:tblHeader/>
          <w:tblCellSpacing w:w="15" w:type="dxa"/>
        </w:trPr>
        <w:tc>
          <w:tcPr>
            <w:tcW w:w="0" w:type="auto"/>
            <w:tcBorders>
              <w:top w:val="nil"/>
              <w:left w:val="nil"/>
              <w:bottom w:val="single" w:sz="8" w:space="0" w:color="FFFFFF"/>
              <w:right w:val="single" w:sz="8" w:space="0" w:color="FFFFFF"/>
            </w:tcBorders>
            <w:shd w:val="clear" w:color="auto" w:fill="5D94D0"/>
            <w:tcMar>
              <w:top w:w="72" w:type="dxa"/>
              <w:left w:w="168" w:type="dxa"/>
              <w:bottom w:w="72" w:type="dxa"/>
              <w:right w:w="168" w:type="dxa"/>
            </w:tcMar>
            <w:vAlign w:val="center"/>
            <w:hideMark/>
          </w:tcPr>
          <w:p w:rsidR="003979F8" w:rsidRPr="00773767" w:rsidRDefault="003979F8" w:rsidP="003979F8">
            <w:pPr>
              <w:jc w:val="center"/>
              <w:rPr>
                <w:rFonts w:ascii="Verdana" w:eastAsia="Times New Roman" w:hAnsi="Verdana"/>
                <w:b/>
                <w:bCs/>
                <w:color w:val="FFFFFF"/>
                <w:sz w:val="20"/>
                <w:szCs w:val="20"/>
              </w:rPr>
            </w:pPr>
          </w:p>
        </w:tc>
        <w:tc>
          <w:tcPr>
            <w:tcW w:w="0" w:type="auto"/>
            <w:tcBorders>
              <w:top w:val="nil"/>
              <w:left w:val="nil"/>
              <w:bottom w:val="single" w:sz="8" w:space="0" w:color="FFFFFF"/>
              <w:right w:val="single" w:sz="8" w:space="0" w:color="FFFFFF"/>
            </w:tcBorders>
            <w:shd w:val="clear" w:color="auto" w:fill="5D94D0"/>
            <w:tcMar>
              <w:top w:w="72" w:type="dxa"/>
              <w:left w:w="168" w:type="dxa"/>
              <w:bottom w:w="72" w:type="dxa"/>
              <w:right w:w="168" w:type="dxa"/>
            </w:tcMar>
            <w:vAlign w:val="center"/>
            <w:hideMark/>
          </w:tcPr>
          <w:p w:rsidR="003979F8" w:rsidRPr="00773767" w:rsidRDefault="003979F8" w:rsidP="003979F8">
            <w:pPr>
              <w:jc w:val="center"/>
              <w:rPr>
                <w:rFonts w:ascii="Verdana" w:eastAsia="Times New Roman" w:hAnsi="Verdana"/>
                <w:b/>
                <w:bCs/>
                <w:color w:val="FFFFFF"/>
                <w:sz w:val="20"/>
                <w:szCs w:val="20"/>
              </w:rPr>
            </w:pPr>
            <w:r w:rsidRPr="00773767">
              <w:rPr>
                <w:rFonts w:ascii="Verdana" w:eastAsia="Times New Roman" w:hAnsi="Verdana"/>
                <w:b/>
                <w:bCs/>
                <w:color w:val="FFFFFF"/>
                <w:sz w:val="20"/>
                <w:szCs w:val="20"/>
              </w:rPr>
              <w:t>Species</w:t>
            </w:r>
          </w:p>
        </w:tc>
        <w:tc>
          <w:tcPr>
            <w:tcW w:w="0" w:type="auto"/>
            <w:tcBorders>
              <w:top w:val="nil"/>
              <w:left w:val="nil"/>
              <w:bottom w:val="single" w:sz="8" w:space="0" w:color="FFFFFF"/>
              <w:right w:val="single" w:sz="8" w:space="0" w:color="FFFFFF"/>
            </w:tcBorders>
            <w:shd w:val="clear" w:color="auto" w:fill="5D94D0"/>
            <w:tcMar>
              <w:top w:w="72" w:type="dxa"/>
              <w:left w:w="168" w:type="dxa"/>
              <w:bottom w:w="72" w:type="dxa"/>
              <w:right w:w="168" w:type="dxa"/>
            </w:tcMar>
            <w:vAlign w:val="center"/>
            <w:hideMark/>
          </w:tcPr>
          <w:p w:rsidR="003979F8" w:rsidRPr="00773767" w:rsidRDefault="003979F8" w:rsidP="003979F8">
            <w:pPr>
              <w:jc w:val="center"/>
              <w:rPr>
                <w:rFonts w:ascii="Verdana" w:eastAsia="Times New Roman" w:hAnsi="Verdana"/>
                <w:b/>
                <w:bCs/>
                <w:color w:val="FFFFFF"/>
                <w:sz w:val="20"/>
                <w:szCs w:val="20"/>
              </w:rPr>
            </w:pPr>
            <w:r w:rsidRPr="00773767">
              <w:rPr>
                <w:rFonts w:ascii="Verdana" w:eastAsia="Times New Roman" w:hAnsi="Verdana"/>
                <w:b/>
                <w:bCs/>
                <w:color w:val="FFFFFF"/>
                <w:sz w:val="20"/>
                <w:szCs w:val="20"/>
              </w:rPr>
              <w:t>Incubation period (days)</w:t>
            </w:r>
          </w:p>
        </w:tc>
        <w:tc>
          <w:tcPr>
            <w:tcW w:w="0" w:type="auto"/>
            <w:tcBorders>
              <w:top w:val="nil"/>
              <w:left w:val="nil"/>
              <w:bottom w:val="single" w:sz="8" w:space="0" w:color="FFFFFF"/>
              <w:right w:val="single" w:sz="8" w:space="0" w:color="FFFFFF"/>
            </w:tcBorders>
            <w:shd w:val="clear" w:color="auto" w:fill="5D94D0"/>
            <w:tcMar>
              <w:top w:w="72" w:type="dxa"/>
              <w:left w:w="168" w:type="dxa"/>
              <w:bottom w:w="72" w:type="dxa"/>
              <w:right w:w="168" w:type="dxa"/>
            </w:tcMar>
            <w:vAlign w:val="center"/>
            <w:hideMark/>
          </w:tcPr>
          <w:p w:rsidR="003979F8" w:rsidRPr="00773767" w:rsidRDefault="003979F8" w:rsidP="003979F8">
            <w:pPr>
              <w:jc w:val="center"/>
              <w:rPr>
                <w:rFonts w:ascii="Verdana" w:eastAsia="Times New Roman" w:hAnsi="Verdana"/>
                <w:b/>
                <w:bCs/>
                <w:color w:val="FFFFFF"/>
                <w:sz w:val="20"/>
                <w:szCs w:val="20"/>
              </w:rPr>
            </w:pPr>
            <w:r w:rsidRPr="00773767">
              <w:rPr>
                <w:rFonts w:ascii="Verdana" w:eastAsia="Times New Roman" w:hAnsi="Verdana"/>
                <w:b/>
                <w:bCs/>
                <w:color w:val="FFFFFF"/>
                <w:sz w:val="20"/>
                <w:szCs w:val="20"/>
              </w:rPr>
              <w:t xml:space="preserve">Mating ratio </w:t>
            </w:r>
            <w:r w:rsidRPr="00773767">
              <w:rPr>
                <w:rFonts w:ascii="Verdana" w:eastAsia="Times New Roman" w:hAnsi="Verdana"/>
                <w:b/>
                <w:bCs/>
                <w:color w:val="FFFFFF"/>
                <w:sz w:val="20"/>
                <w:szCs w:val="20"/>
              </w:rPr>
              <w:br/>
              <w:t>(females per male)</w:t>
            </w:r>
          </w:p>
        </w:tc>
      </w:tr>
      <w:tr w:rsidR="003979F8" w:rsidRPr="005400BE" w:rsidTr="003979F8">
        <w:trPr>
          <w:trHeight w:val="329"/>
          <w:tblCellSpacing w:w="15" w:type="dxa"/>
        </w:trPr>
        <w:tc>
          <w:tcPr>
            <w:tcW w:w="0" w:type="auto"/>
            <w:vMerge w:val="restart"/>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Chicken</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 xml:space="preserve">Light breeds </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21</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12-15</w:t>
            </w:r>
          </w:p>
        </w:tc>
      </w:tr>
      <w:tr w:rsidR="003979F8" w:rsidRPr="005400BE" w:rsidTr="003979F8">
        <w:trPr>
          <w:trHeight w:val="117"/>
          <w:tblCellSpacing w:w="15" w:type="dxa"/>
        </w:trPr>
        <w:tc>
          <w:tcPr>
            <w:tcW w:w="0" w:type="auto"/>
            <w:vMerge/>
            <w:tcBorders>
              <w:top w:val="nil"/>
              <w:left w:val="nil"/>
              <w:bottom w:val="single" w:sz="8" w:space="0" w:color="FFFFFF"/>
              <w:right w:val="single" w:sz="8" w:space="0" w:color="FFFFFF"/>
            </w:tcBorders>
            <w:vAlign w:val="center"/>
            <w:hideMark/>
          </w:tcPr>
          <w:p w:rsidR="003979F8" w:rsidRPr="00773767" w:rsidRDefault="003979F8" w:rsidP="003979F8">
            <w:pPr>
              <w:rPr>
                <w:rFonts w:ascii="Verdana" w:eastAsia="Times New Roman" w:hAnsi="Verdana"/>
                <w:sz w:val="20"/>
                <w:szCs w:val="20"/>
              </w:rPr>
            </w:pP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Heavy breeds</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21</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8-12</w:t>
            </w:r>
          </w:p>
        </w:tc>
      </w:tr>
      <w:tr w:rsidR="003979F8" w:rsidRPr="005400BE" w:rsidTr="003979F8">
        <w:trPr>
          <w:trHeight w:val="317"/>
          <w:tblCellSpacing w:w="15" w:type="dxa"/>
        </w:trPr>
        <w:tc>
          <w:tcPr>
            <w:tcW w:w="0" w:type="auto"/>
            <w:vMerge w:val="restart"/>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Duck</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Light breed</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28</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6-8</w:t>
            </w:r>
          </w:p>
        </w:tc>
      </w:tr>
      <w:tr w:rsidR="003979F8" w:rsidRPr="005400BE" w:rsidTr="003979F8">
        <w:trPr>
          <w:trHeight w:val="117"/>
          <w:tblCellSpacing w:w="15" w:type="dxa"/>
        </w:trPr>
        <w:tc>
          <w:tcPr>
            <w:tcW w:w="0" w:type="auto"/>
            <w:vMerge/>
            <w:tcBorders>
              <w:top w:val="nil"/>
              <w:left w:val="nil"/>
              <w:bottom w:val="single" w:sz="8" w:space="0" w:color="FFFFFF"/>
              <w:right w:val="single" w:sz="8" w:space="0" w:color="FFFFFF"/>
            </w:tcBorders>
            <w:vAlign w:val="center"/>
            <w:hideMark/>
          </w:tcPr>
          <w:p w:rsidR="003979F8" w:rsidRPr="00773767" w:rsidRDefault="003979F8" w:rsidP="003979F8">
            <w:pPr>
              <w:rPr>
                <w:rFonts w:ascii="Verdana" w:eastAsia="Times New Roman" w:hAnsi="Verdana"/>
                <w:sz w:val="20"/>
                <w:szCs w:val="20"/>
              </w:rPr>
            </w:pP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Heavy breeds</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28</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5</w:t>
            </w:r>
          </w:p>
        </w:tc>
      </w:tr>
      <w:tr w:rsidR="003979F8" w:rsidRPr="005400BE" w:rsidTr="003979F8">
        <w:trPr>
          <w:trHeight w:val="231"/>
          <w:tblCellSpacing w:w="15" w:type="dxa"/>
        </w:trPr>
        <w:tc>
          <w:tcPr>
            <w:tcW w:w="0" w:type="auto"/>
            <w:gridSpan w:val="2"/>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 xml:space="preserve">Muscovy </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35</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4-5</w:t>
            </w:r>
          </w:p>
        </w:tc>
      </w:tr>
      <w:tr w:rsidR="003979F8" w:rsidRPr="005400BE" w:rsidTr="003979F8">
        <w:trPr>
          <w:trHeight w:val="243"/>
          <w:tblCellSpacing w:w="15" w:type="dxa"/>
        </w:trPr>
        <w:tc>
          <w:tcPr>
            <w:tcW w:w="0" w:type="auto"/>
            <w:gridSpan w:val="2"/>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 xml:space="preserve">Turkeys </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28</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10-12</w:t>
            </w:r>
          </w:p>
        </w:tc>
      </w:tr>
      <w:tr w:rsidR="003979F8" w:rsidRPr="005400BE" w:rsidTr="003979F8">
        <w:trPr>
          <w:trHeight w:val="329"/>
          <w:tblCellSpacing w:w="15" w:type="dxa"/>
        </w:trPr>
        <w:tc>
          <w:tcPr>
            <w:tcW w:w="0" w:type="auto"/>
            <w:vMerge w:val="restart"/>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Geese</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Light breeds</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30</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5</w:t>
            </w:r>
          </w:p>
        </w:tc>
      </w:tr>
      <w:tr w:rsidR="003979F8" w:rsidRPr="005400BE" w:rsidTr="003979F8">
        <w:trPr>
          <w:trHeight w:val="117"/>
          <w:tblCellSpacing w:w="15" w:type="dxa"/>
        </w:trPr>
        <w:tc>
          <w:tcPr>
            <w:tcW w:w="0" w:type="auto"/>
            <w:vMerge/>
            <w:tcBorders>
              <w:top w:val="nil"/>
              <w:left w:val="nil"/>
              <w:bottom w:val="single" w:sz="8" w:space="0" w:color="FFFFFF"/>
              <w:right w:val="single" w:sz="8" w:space="0" w:color="FFFFFF"/>
            </w:tcBorders>
            <w:vAlign w:val="center"/>
            <w:hideMark/>
          </w:tcPr>
          <w:p w:rsidR="003979F8" w:rsidRPr="00773767" w:rsidRDefault="003979F8" w:rsidP="003979F8">
            <w:pPr>
              <w:rPr>
                <w:rFonts w:ascii="Verdana" w:eastAsia="Times New Roman" w:hAnsi="Verdana"/>
                <w:sz w:val="20"/>
                <w:szCs w:val="20"/>
              </w:rPr>
            </w:pP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Heavy breeds</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33-35</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3-4</w:t>
            </w:r>
          </w:p>
        </w:tc>
      </w:tr>
      <w:tr w:rsidR="003979F8" w:rsidRPr="005400BE" w:rsidTr="003979F8">
        <w:trPr>
          <w:trHeight w:val="231"/>
          <w:tblCellSpacing w:w="15" w:type="dxa"/>
        </w:trPr>
        <w:tc>
          <w:tcPr>
            <w:tcW w:w="0" w:type="auto"/>
            <w:gridSpan w:val="2"/>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Guinea fowl</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26-28</w:t>
            </w:r>
          </w:p>
        </w:tc>
        <w:tc>
          <w:tcPr>
            <w:tcW w:w="0" w:type="auto"/>
            <w:tcBorders>
              <w:top w:val="nil"/>
              <w:left w:val="nil"/>
              <w:bottom w:val="single" w:sz="8" w:space="0" w:color="FFFFFF"/>
              <w:right w:val="single" w:sz="8" w:space="0" w:color="FFFFFF"/>
            </w:tcBorders>
            <w:shd w:val="clear" w:color="auto" w:fill="E1EBF4"/>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8</w:t>
            </w:r>
          </w:p>
        </w:tc>
      </w:tr>
      <w:tr w:rsidR="003979F8" w:rsidRPr="005400BE" w:rsidTr="003979F8">
        <w:trPr>
          <w:trHeight w:val="559"/>
          <w:tblCellSpacing w:w="15" w:type="dxa"/>
        </w:trPr>
        <w:tc>
          <w:tcPr>
            <w:tcW w:w="0" w:type="auto"/>
            <w:vMerge w:val="restart"/>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Pheasant, game breeds</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Ringnecks, mutant, Mongolian and blackneck</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24-25</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7-10</w:t>
            </w:r>
          </w:p>
        </w:tc>
      </w:tr>
      <w:tr w:rsidR="003979F8" w:rsidRPr="005400BE" w:rsidTr="003979F8">
        <w:trPr>
          <w:trHeight w:val="117"/>
          <w:tblCellSpacing w:w="15" w:type="dxa"/>
        </w:trPr>
        <w:tc>
          <w:tcPr>
            <w:tcW w:w="0" w:type="auto"/>
            <w:vMerge/>
            <w:tcBorders>
              <w:top w:val="nil"/>
              <w:left w:val="nil"/>
              <w:bottom w:val="single" w:sz="8" w:space="0" w:color="FFFFFF"/>
              <w:right w:val="single" w:sz="8" w:space="0" w:color="FFFFFF"/>
            </w:tcBorders>
            <w:vAlign w:val="center"/>
            <w:hideMark/>
          </w:tcPr>
          <w:p w:rsidR="003979F8" w:rsidRPr="00773767" w:rsidRDefault="003979F8" w:rsidP="003979F8">
            <w:pPr>
              <w:rPr>
                <w:rFonts w:ascii="Verdana" w:eastAsia="Times New Roman" w:hAnsi="Verdana"/>
                <w:sz w:val="20"/>
                <w:szCs w:val="20"/>
              </w:rPr>
            </w:pP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Peafowl</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28</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4-6</w:t>
            </w:r>
          </w:p>
        </w:tc>
      </w:tr>
      <w:tr w:rsidR="003979F8" w:rsidRPr="005400BE" w:rsidTr="003979F8">
        <w:trPr>
          <w:trHeight w:val="117"/>
          <w:tblCellSpacing w:w="15" w:type="dxa"/>
        </w:trPr>
        <w:tc>
          <w:tcPr>
            <w:tcW w:w="0" w:type="auto"/>
            <w:vMerge/>
            <w:tcBorders>
              <w:top w:val="nil"/>
              <w:left w:val="nil"/>
              <w:bottom w:val="single" w:sz="8" w:space="0" w:color="FFFFFF"/>
              <w:right w:val="single" w:sz="8" w:space="0" w:color="FFFFFF"/>
            </w:tcBorders>
            <w:vAlign w:val="center"/>
            <w:hideMark/>
          </w:tcPr>
          <w:p w:rsidR="003979F8" w:rsidRPr="00773767" w:rsidRDefault="003979F8" w:rsidP="003979F8">
            <w:pPr>
              <w:rPr>
                <w:rFonts w:ascii="Verdana" w:eastAsia="Times New Roman" w:hAnsi="Verdana"/>
                <w:sz w:val="20"/>
                <w:szCs w:val="20"/>
              </w:rPr>
            </w:pP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Quail - Japanese</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16-18</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1-5</w:t>
            </w:r>
          </w:p>
        </w:tc>
      </w:tr>
      <w:tr w:rsidR="003979F8" w:rsidRPr="005400BE" w:rsidTr="003979F8">
        <w:trPr>
          <w:trHeight w:val="117"/>
          <w:tblCellSpacing w:w="15" w:type="dxa"/>
        </w:trPr>
        <w:tc>
          <w:tcPr>
            <w:tcW w:w="0" w:type="auto"/>
            <w:vMerge/>
            <w:tcBorders>
              <w:top w:val="nil"/>
              <w:left w:val="nil"/>
              <w:bottom w:val="single" w:sz="8" w:space="0" w:color="FFFFFF"/>
              <w:right w:val="single" w:sz="8" w:space="0" w:color="FFFFFF"/>
            </w:tcBorders>
            <w:vAlign w:val="center"/>
            <w:hideMark/>
          </w:tcPr>
          <w:p w:rsidR="003979F8" w:rsidRPr="00773767" w:rsidRDefault="003979F8" w:rsidP="003979F8">
            <w:pPr>
              <w:rPr>
                <w:rFonts w:ascii="Verdana" w:eastAsia="Times New Roman" w:hAnsi="Verdana"/>
                <w:sz w:val="20"/>
                <w:szCs w:val="20"/>
              </w:rPr>
            </w:pP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Partridge</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24</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4</w:t>
            </w:r>
          </w:p>
        </w:tc>
      </w:tr>
      <w:tr w:rsidR="003979F8" w:rsidRPr="005400BE" w:rsidTr="003979F8">
        <w:trPr>
          <w:trHeight w:val="117"/>
          <w:tblCellSpacing w:w="15" w:type="dxa"/>
        </w:trPr>
        <w:tc>
          <w:tcPr>
            <w:tcW w:w="0" w:type="auto"/>
            <w:vMerge/>
            <w:tcBorders>
              <w:top w:val="nil"/>
              <w:left w:val="nil"/>
              <w:bottom w:val="single" w:sz="8" w:space="0" w:color="FFFFFF"/>
              <w:right w:val="single" w:sz="8" w:space="0" w:color="FFFFFF"/>
            </w:tcBorders>
            <w:vAlign w:val="center"/>
            <w:hideMark/>
          </w:tcPr>
          <w:p w:rsidR="003979F8" w:rsidRPr="00773767" w:rsidRDefault="003979F8" w:rsidP="003979F8">
            <w:pPr>
              <w:rPr>
                <w:rFonts w:ascii="Verdana" w:eastAsia="Times New Roman" w:hAnsi="Verdana"/>
                <w:sz w:val="20"/>
                <w:szCs w:val="20"/>
              </w:rPr>
            </w:pP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Pigeon</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17</w:t>
            </w:r>
          </w:p>
        </w:tc>
        <w:tc>
          <w:tcPr>
            <w:tcW w:w="0" w:type="auto"/>
            <w:tcBorders>
              <w:top w:val="nil"/>
              <w:left w:val="nil"/>
              <w:bottom w:val="single" w:sz="8" w:space="0" w:color="FFFFFF"/>
              <w:right w:val="single" w:sz="8" w:space="0" w:color="FFFFFF"/>
            </w:tcBorders>
            <w:shd w:val="clear" w:color="auto" w:fill="F1F6FA"/>
            <w:tcMar>
              <w:top w:w="72" w:type="dxa"/>
              <w:left w:w="168" w:type="dxa"/>
              <w:bottom w:w="72" w:type="dxa"/>
              <w:right w:w="168" w:type="dxa"/>
            </w:tcMar>
            <w:vAlign w:val="center"/>
            <w:hideMark/>
          </w:tcPr>
          <w:p w:rsidR="003979F8" w:rsidRPr="00773767" w:rsidRDefault="003979F8" w:rsidP="003979F8">
            <w:pPr>
              <w:rPr>
                <w:rFonts w:ascii="Verdana" w:eastAsia="Times New Roman" w:hAnsi="Verdana"/>
                <w:sz w:val="20"/>
                <w:szCs w:val="20"/>
              </w:rPr>
            </w:pPr>
            <w:r w:rsidRPr="00773767">
              <w:rPr>
                <w:rFonts w:ascii="Verdana" w:eastAsia="Times New Roman" w:hAnsi="Verdana"/>
                <w:sz w:val="20"/>
                <w:szCs w:val="20"/>
              </w:rPr>
              <w:t>1</w:t>
            </w:r>
          </w:p>
        </w:tc>
      </w:tr>
    </w:tbl>
    <w:p w:rsidR="003979F8" w:rsidRPr="00F43D6B" w:rsidRDefault="009F2B03" w:rsidP="003979F8">
      <w:pPr>
        <w:pStyle w:val="ListParagraph"/>
        <w:ind w:left="0"/>
        <w:rPr>
          <w:b/>
          <w:i/>
          <w:szCs w:val="21"/>
        </w:rPr>
      </w:pPr>
      <w:r>
        <w:rPr>
          <w:b/>
          <w:i/>
          <w:szCs w:val="21"/>
        </w:rPr>
        <w:t>Annex 5</w:t>
      </w:r>
    </w:p>
    <w:p w:rsidR="003979F8" w:rsidRDefault="003979F8" w:rsidP="003979F8">
      <w:pPr>
        <w:pStyle w:val="ListParagraph"/>
        <w:ind w:left="0"/>
        <w:rPr>
          <w:szCs w:val="21"/>
        </w:rPr>
      </w:pPr>
    </w:p>
    <w:p w:rsidR="00D7568C" w:rsidRPr="00D7568C" w:rsidRDefault="00D7568C" w:rsidP="00D7568C">
      <w:pPr>
        <w:spacing w:line="360" w:lineRule="auto"/>
      </w:pPr>
    </w:p>
    <w:p w:rsidR="00D7568C" w:rsidRDefault="00D7568C"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9F2B03" w:rsidP="004B176B">
      <w:pPr>
        <w:pStyle w:val="clearboth"/>
      </w:pPr>
      <w:r>
        <w:rPr>
          <w:rStyle w:val="Strong"/>
        </w:rPr>
        <w:lastRenderedPageBreak/>
        <w:t>Annex 6</w:t>
      </w:r>
      <w:r w:rsidR="004B176B">
        <w:rPr>
          <w:rStyle w:val="Strong"/>
        </w:rPr>
        <w:t>.</w:t>
      </w:r>
      <w:r w:rsidR="004B176B">
        <w:t> Bodyweight and cumulative feed consumption for male and female broilers</w:t>
      </w:r>
    </w:p>
    <w:tbl>
      <w:tblPr>
        <w:tblW w:w="8925"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30"/>
        <w:gridCol w:w="1875"/>
        <w:gridCol w:w="1815"/>
        <w:gridCol w:w="1875"/>
        <w:gridCol w:w="1830"/>
      </w:tblGrid>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B176B" w:rsidRDefault="004B176B">
            <w:pPr>
              <w:pStyle w:val="NormalWeb"/>
              <w:jc w:val="center"/>
            </w:pPr>
            <w:r>
              <w:rPr>
                <w:b/>
                <w:bCs/>
              </w:rPr>
              <w:t>Male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B176B" w:rsidRDefault="004B176B">
            <w:pPr>
              <w:pStyle w:val="NormalWeb"/>
              <w:jc w:val="center"/>
            </w:pPr>
            <w:r>
              <w:rPr>
                <w:b/>
                <w:bCs/>
              </w:rPr>
              <w:t>Female</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rPr>
                <w:b/>
                <w:bCs/>
              </w:rPr>
              <w:t>Age  (weeks)</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rPr>
                <w:b/>
                <w:bCs/>
              </w:rPr>
              <w:t>Body weight (g)</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rPr>
                <w:b/>
                <w:bCs/>
              </w:rPr>
              <w:t>Cumulative</w:t>
            </w:r>
            <w:r>
              <w:rPr>
                <w:b/>
                <w:bCs/>
              </w:rPr>
              <w:br/>
              <w:t>Feed Intake (g)</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rPr>
                <w:b/>
                <w:bCs/>
              </w:rPr>
              <w:t>Body weight (g)</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rPr>
                <w:b/>
                <w:bCs/>
              </w:rPr>
              <w:t>Cumulative</w:t>
            </w:r>
            <w:r>
              <w:rPr>
                <w:b/>
                <w:bCs/>
              </w:rPr>
              <w:br/>
              <w:t>Feed Intake (g)</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0</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145</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450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480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420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460</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865</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1120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780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1030</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1410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2020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1825</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2250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1750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2830</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2700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4500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2300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4020</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3350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6000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2800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5400</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3900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7400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3300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6800</w:t>
            </w:r>
          </w:p>
        </w:tc>
      </w:tr>
      <w:tr w:rsidR="004B176B" w:rsidTr="004B176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8800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3700</w:t>
            </w:r>
          </w:p>
        </w:tc>
        <w:tc>
          <w:tcPr>
            <w:tcW w:w="0" w:type="auto"/>
            <w:tcBorders>
              <w:top w:val="outset" w:sz="6" w:space="0" w:color="auto"/>
              <w:left w:val="outset" w:sz="6" w:space="0" w:color="auto"/>
              <w:bottom w:val="outset" w:sz="6" w:space="0" w:color="auto"/>
              <w:right w:val="outset" w:sz="6" w:space="0" w:color="auto"/>
            </w:tcBorders>
            <w:vAlign w:val="center"/>
            <w:hideMark/>
          </w:tcPr>
          <w:p w:rsidR="004B176B" w:rsidRDefault="004B176B">
            <w:pPr>
              <w:jc w:val="center"/>
            </w:pPr>
            <w:r>
              <w:t>8200</w:t>
            </w:r>
          </w:p>
        </w:tc>
      </w:tr>
    </w:tbl>
    <w:p w:rsidR="004B176B" w:rsidRDefault="004B176B" w:rsidP="004B176B">
      <w:pPr>
        <w:pStyle w:val="NormalWeb"/>
      </w:pPr>
      <w:r>
        <w:t>Source: </w:t>
      </w:r>
      <w:hyperlink r:id="rId37" w:tgtFrame="_blank" w:tooltip="Poultry CRC" w:history="1">
        <w:r>
          <w:rPr>
            <w:rStyle w:val="Hyperlink"/>
          </w:rPr>
          <w:t>Poultry CRC</w:t>
        </w:r>
      </w:hyperlink>
    </w:p>
    <w:p w:rsidR="00CD7F5A" w:rsidRDefault="00CD7F5A">
      <w:pPr>
        <w:spacing w:after="200" w:line="276" w:lineRule="auto"/>
      </w:pPr>
      <w:r>
        <w:br w:type="page"/>
      </w:r>
    </w:p>
    <w:p w:rsidR="00176B46" w:rsidRDefault="00176B46" w:rsidP="00CD7F5A">
      <w:pPr>
        <w:pStyle w:val="NoSpacing"/>
        <w:rPr>
          <w:sz w:val="24"/>
          <w:szCs w:val="24"/>
        </w:rPr>
        <w:sectPr w:rsidR="00176B46" w:rsidSect="00176B46">
          <w:pgSz w:w="16838" w:h="11906" w:orient="landscape"/>
          <w:pgMar w:top="1440" w:right="1440" w:bottom="1440" w:left="1440" w:header="709" w:footer="709" w:gutter="0"/>
          <w:cols w:space="708"/>
          <w:docGrid w:linePitch="360"/>
        </w:sectPr>
      </w:pPr>
    </w:p>
    <w:p w:rsidR="00CD7F5A" w:rsidRPr="00C57924" w:rsidRDefault="00CD7F5A" w:rsidP="00CD7F5A">
      <w:pPr>
        <w:pStyle w:val="NoSpacing"/>
        <w:rPr>
          <w:sz w:val="24"/>
          <w:szCs w:val="24"/>
          <w:u w:val="single"/>
        </w:rPr>
      </w:pPr>
      <w:r w:rsidRPr="00C57924">
        <w:rPr>
          <w:sz w:val="24"/>
          <w:szCs w:val="24"/>
        </w:rPr>
        <w:lastRenderedPageBreak/>
        <w:t>Animal Digestion</w:t>
      </w:r>
      <w:r w:rsidRPr="00C57924">
        <w:rPr>
          <w:sz w:val="24"/>
          <w:szCs w:val="24"/>
        </w:rPr>
        <w:tab/>
      </w:r>
      <w:r w:rsidRPr="00C57924">
        <w:rPr>
          <w:sz w:val="24"/>
          <w:szCs w:val="24"/>
        </w:rPr>
        <w:tab/>
      </w:r>
      <w:r w:rsidRPr="00C57924">
        <w:rPr>
          <w:sz w:val="24"/>
          <w:szCs w:val="24"/>
        </w:rPr>
        <w:tab/>
      </w:r>
      <w:r w:rsidRPr="00C57924">
        <w:rPr>
          <w:sz w:val="24"/>
          <w:szCs w:val="24"/>
        </w:rPr>
        <w:tab/>
        <w:t xml:space="preserve">Name </w:t>
      </w:r>
      <w:r w:rsidRPr="00C57924">
        <w:rPr>
          <w:sz w:val="24"/>
          <w:szCs w:val="24"/>
          <w:u w:val="single"/>
        </w:rPr>
        <w:tab/>
      </w:r>
      <w:r w:rsidRPr="00C57924">
        <w:rPr>
          <w:sz w:val="24"/>
          <w:szCs w:val="24"/>
          <w:u w:val="single"/>
        </w:rPr>
        <w:tab/>
      </w:r>
      <w:r w:rsidRPr="00C57924">
        <w:rPr>
          <w:sz w:val="24"/>
          <w:szCs w:val="24"/>
          <w:u w:val="single"/>
        </w:rPr>
        <w:tab/>
      </w:r>
      <w:r w:rsidRPr="00C57924">
        <w:rPr>
          <w:sz w:val="24"/>
          <w:szCs w:val="24"/>
          <w:u w:val="single"/>
        </w:rPr>
        <w:tab/>
      </w:r>
      <w:r w:rsidRPr="00C57924">
        <w:rPr>
          <w:sz w:val="24"/>
          <w:szCs w:val="24"/>
          <w:u w:val="single"/>
        </w:rPr>
        <w:tab/>
      </w:r>
      <w:r w:rsidRPr="00C57924">
        <w:rPr>
          <w:sz w:val="24"/>
          <w:szCs w:val="24"/>
          <w:u w:val="single"/>
        </w:rPr>
        <w:tab/>
      </w:r>
      <w:r w:rsidRPr="00C57924">
        <w:rPr>
          <w:sz w:val="24"/>
          <w:szCs w:val="24"/>
          <w:u w:val="single"/>
        </w:rPr>
        <w:tab/>
      </w:r>
    </w:p>
    <w:p w:rsidR="00CD7F5A" w:rsidRPr="00C57924" w:rsidRDefault="00CD7F5A" w:rsidP="00CD7F5A">
      <w:pPr>
        <w:pStyle w:val="NoSpacing"/>
        <w:rPr>
          <w:sz w:val="24"/>
          <w:szCs w:val="24"/>
        </w:rPr>
      </w:pPr>
      <w:r w:rsidRPr="00C57924">
        <w:rPr>
          <w:sz w:val="24"/>
          <w:szCs w:val="24"/>
        </w:rPr>
        <w:t>Pearson Square</w:t>
      </w:r>
    </w:p>
    <w:p w:rsidR="00CD7F5A" w:rsidRPr="00C57924" w:rsidRDefault="00CD7F5A" w:rsidP="00CD7F5A">
      <w:pPr>
        <w:pStyle w:val="NoSpacing"/>
        <w:rPr>
          <w:sz w:val="24"/>
          <w:szCs w:val="24"/>
        </w:rPr>
      </w:pPr>
    </w:p>
    <w:p w:rsidR="00CD7F5A" w:rsidRPr="00C57924" w:rsidRDefault="00CD7F5A" w:rsidP="00CD7F5A">
      <w:pPr>
        <w:pStyle w:val="NoSpacing"/>
        <w:rPr>
          <w:sz w:val="24"/>
          <w:szCs w:val="24"/>
        </w:rPr>
      </w:pPr>
    </w:p>
    <w:p w:rsidR="00CD7F5A" w:rsidRDefault="00CD7F5A" w:rsidP="00CD7F5A">
      <w:pPr>
        <w:pStyle w:val="NoSpacing"/>
        <w:jc w:val="center"/>
        <w:rPr>
          <w:b/>
          <w:sz w:val="28"/>
          <w:szCs w:val="28"/>
        </w:rPr>
      </w:pPr>
      <w:r w:rsidRPr="00C57924">
        <w:rPr>
          <w:b/>
          <w:sz w:val="28"/>
          <w:szCs w:val="28"/>
        </w:rPr>
        <w:t>Pearson’s Square Problems</w:t>
      </w:r>
    </w:p>
    <w:p w:rsidR="00CD7F5A" w:rsidRPr="00C57924" w:rsidRDefault="00CD7F5A" w:rsidP="00CD7F5A">
      <w:pPr>
        <w:pStyle w:val="NoSpacing"/>
        <w:jc w:val="center"/>
        <w:rPr>
          <w:b/>
          <w:sz w:val="28"/>
          <w:szCs w:val="28"/>
        </w:rPr>
      </w:pPr>
    </w:p>
    <w:p w:rsidR="00CD7F5A" w:rsidRPr="00C57924" w:rsidRDefault="00CD7F5A" w:rsidP="00CD7F5A">
      <w:pPr>
        <w:pStyle w:val="NoSpacing"/>
        <w:rPr>
          <w:sz w:val="24"/>
          <w:szCs w:val="24"/>
        </w:rPr>
      </w:pPr>
      <w:r w:rsidRPr="00C57924">
        <w:rPr>
          <w:b/>
          <w:sz w:val="24"/>
          <w:szCs w:val="24"/>
        </w:rPr>
        <w:t>Directions</w:t>
      </w:r>
      <w:r w:rsidRPr="00C57924">
        <w:rPr>
          <w:sz w:val="24"/>
          <w:szCs w:val="24"/>
        </w:rPr>
        <w:t>: Using Pearson’s Square, determine how many pounds of each feed are needed to formulate the feed ra</w:t>
      </w:r>
      <w:r w:rsidR="00176B46">
        <w:rPr>
          <w:sz w:val="24"/>
          <w:szCs w:val="24"/>
        </w:rPr>
        <w:t>tion. Show ALL work! Round all units to the nearest ten decimal</w:t>
      </w:r>
      <w:r w:rsidRPr="00C57924">
        <w:rPr>
          <w:sz w:val="24"/>
          <w:szCs w:val="24"/>
        </w:rPr>
        <w:t xml:space="preserve"> </w:t>
      </w:r>
      <w:r w:rsidR="00176B46">
        <w:rPr>
          <w:sz w:val="24"/>
          <w:szCs w:val="24"/>
        </w:rPr>
        <w:t>place</w:t>
      </w:r>
      <w:r w:rsidRPr="00C57924">
        <w:rPr>
          <w:sz w:val="24"/>
          <w:szCs w:val="24"/>
        </w:rPr>
        <w:t xml:space="preserve">. </w:t>
      </w:r>
    </w:p>
    <w:p w:rsidR="00CD7F5A" w:rsidRPr="00C57924" w:rsidRDefault="00CD7F5A" w:rsidP="00CD7F5A">
      <w:pPr>
        <w:pStyle w:val="NoSpacing"/>
        <w:rPr>
          <w:sz w:val="24"/>
          <w:szCs w:val="24"/>
        </w:rPr>
      </w:pPr>
    </w:p>
    <w:p w:rsidR="00CD7F5A" w:rsidRPr="00C57924" w:rsidRDefault="00CD7F5A" w:rsidP="00936C5B">
      <w:pPr>
        <w:pStyle w:val="ListParagraph"/>
        <w:numPr>
          <w:ilvl w:val="0"/>
          <w:numId w:val="13"/>
        </w:numPr>
        <w:spacing w:after="200" w:line="276" w:lineRule="auto"/>
        <w:contextualSpacing/>
      </w:pPr>
      <w:r>
        <w:t>Formulate 500 g</w:t>
      </w:r>
      <w:r w:rsidRPr="00C57924">
        <w:t xml:space="preserve"> of a 21% CP ration using Soybean Meal (44% CP) and Corn (9% CP).</w:t>
      </w:r>
    </w:p>
    <w:p w:rsidR="00CD7F5A" w:rsidRPr="00C57924" w:rsidRDefault="004D3B69" w:rsidP="00CD7F5A">
      <w:pPr>
        <w:tabs>
          <w:tab w:val="left" w:pos="2415"/>
        </w:tabs>
        <w:rPr>
          <w:b/>
        </w:rPr>
      </w:pPr>
      <w:r w:rsidRPr="004D3B69">
        <w:rPr>
          <w:noProof/>
          <w:sz w:val="22"/>
          <w:szCs w:val="22"/>
          <w:lang w:val="en-US" w:eastAsia="en-US"/>
        </w:rPr>
        <w:pict>
          <v:shape id="Text Box 2" o:spid="_x0000_s1090" type="#_x0000_t202" style="position:absolute;margin-left:269.25pt;margin-top:36pt;width:43.55pt;height:32.65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fit-shape-to-text:t">
              <w:txbxContent>
                <w:p w:rsidR="00BA6068" w:rsidRDefault="00BA6068" w:rsidP="00CD7F5A">
                  <w:r>
                    <w:t>21%</w:t>
                  </w:r>
                </w:p>
              </w:txbxContent>
            </v:textbox>
          </v:shape>
        </w:pict>
      </w:r>
      <w:r w:rsidRPr="004D3B69">
        <w:rPr>
          <w:noProof/>
          <w:lang w:val="en-US" w:eastAsia="en-US"/>
        </w:rPr>
        <w:pict>
          <v:shapetype id="_x0000_t32" coordsize="21600,21600" o:spt="32" o:oned="t" path="m,l21600,21600e" filled="f">
            <v:path arrowok="t" fillok="f" o:connecttype="none"/>
            <o:lock v:ext="edit" shapetype="t"/>
          </v:shapetype>
          <v:shape id="_x0000_s1087" type="#_x0000_t32" style="position:absolute;margin-left:307.5pt;margin-top:11.2pt;width:26.25pt;height:23.1pt;flip:y;z-index:251672576" o:connectortype="straight">
            <v:stroke endarrow="block"/>
          </v:shape>
        </w:pict>
      </w:r>
      <w:r w:rsidRPr="004D3B69">
        <w:rPr>
          <w:noProof/>
          <w:lang w:val="en-US" w:eastAsia="en-US"/>
        </w:rPr>
        <w:pict>
          <v:shape id="_x0000_s1084" type="#_x0000_t32" style="position:absolute;margin-left:236.25pt;margin-top:12.7pt;width:20.25pt;height:18.75pt;z-index:251669504" o:connectortype="straight">
            <v:stroke endarrow="block"/>
          </v:shape>
        </w:pict>
      </w:r>
      <w:r w:rsidRPr="004D3B69">
        <w:rPr>
          <w:noProof/>
          <w:lang w:val="en-US" w:eastAsia="en-US"/>
        </w:rPr>
        <w:pict>
          <v:rect id="_x0000_s1083" style="position:absolute;margin-left:229.5pt;margin-top:4.45pt;width:110.25pt;height:90.75pt;z-index:251668480"/>
        </w:pict>
      </w:r>
      <w:r w:rsidR="00CD7F5A">
        <w:t xml:space="preserve">                                </w:t>
      </w:r>
      <w:r w:rsidR="00CD7F5A" w:rsidRPr="00C57924">
        <w:rPr>
          <w:b/>
        </w:rPr>
        <w:t>Soybean Meal 44%</w:t>
      </w:r>
      <w:r w:rsidR="00CD7F5A" w:rsidRPr="00C57924">
        <w:rPr>
          <w:b/>
        </w:rPr>
        <w:tab/>
      </w:r>
      <w:r w:rsidR="00CD7F5A" w:rsidRPr="00C57924">
        <w:rPr>
          <w:b/>
        </w:rPr>
        <w:tab/>
      </w:r>
      <w:r w:rsidR="00CD7F5A" w:rsidRPr="00C57924">
        <w:rPr>
          <w:b/>
        </w:rPr>
        <w:tab/>
      </w:r>
      <w:r w:rsidR="00CD7F5A" w:rsidRPr="00C57924">
        <w:rPr>
          <w:b/>
        </w:rPr>
        <w:tab/>
      </w:r>
      <w:r w:rsidR="00CD7F5A" w:rsidRPr="00C57924">
        <w:rPr>
          <w:b/>
        </w:rPr>
        <w:tab/>
      </w:r>
      <w:r w:rsidR="00CD7F5A">
        <w:rPr>
          <w:b/>
        </w:rPr>
        <w:t xml:space="preserve">12 </w:t>
      </w:r>
      <w:r w:rsidR="00CD7F5A" w:rsidRPr="00C57924">
        <w:rPr>
          <w:b/>
        </w:rPr>
        <w:t xml:space="preserve">parts </w:t>
      </w:r>
      <w:r w:rsidR="00CD7F5A">
        <w:rPr>
          <w:b/>
        </w:rPr>
        <w:br/>
        <w:t xml:space="preserve">                                                                                                     </w:t>
      </w:r>
      <w:r w:rsidR="00A868D7">
        <w:rPr>
          <w:b/>
        </w:rPr>
        <w:t xml:space="preserve">                   </w:t>
      </w:r>
      <w:r w:rsidR="00CD7F5A" w:rsidRPr="00C57924">
        <w:rPr>
          <w:b/>
        </w:rPr>
        <w:t>Soybean Meal</w:t>
      </w:r>
    </w:p>
    <w:p w:rsidR="00CD7F5A" w:rsidRPr="00C57924" w:rsidRDefault="004D3B69" w:rsidP="00CD7F5A">
      <w:pPr>
        <w:tabs>
          <w:tab w:val="left" w:pos="7920"/>
        </w:tabs>
        <w:rPr>
          <w:b/>
        </w:rPr>
      </w:pPr>
      <w:r w:rsidRPr="004D3B69">
        <w:rPr>
          <w:noProof/>
          <w:lang w:val="en-US" w:eastAsia="en-US"/>
        </w:rPr>
        <w:pict>
          <v:shape id="_x0000_s1085" type="#_x0000_t32" style="position:absolute;margin-left:311.25pt;margin-top:22.45pt;width:20.25pt;height:18.75pt;z-index:251670528" o:connectortype="straight">
            <v:stroke endarrow="block"/>
          </v:shape>
        </w:pict>
      </w:r>
      <w:r w:rsidRPr="004D3B69">
        <w:rPr>
          <w:noProof/>
          <w:lang w:val="en-US" w:eastAsia="en-US"/>
        </w:rPr>
        <w:pict>
          <v:shape id="_x0000_s1086" type="#_x0000_t32" style="position:absolute;margin-left:233.25pt;margin-top:24.85pt;width:26.25pt;height:23.1pt;flip:y;z-index:251671552" o:connectortype="straight">
            <v:stroke endarrow="block"/>
          </v:shape>
        </w:pict>
      </w:r>
      <w:r w:rsidR="00CD7F5A">
        <w:rPr>
          <w:b/>
        </w:rPr>
        <w:tab/>
      </w:r>
    </w:p>
    <w:p w:rsidR="00A868D7" w:rsidRDefault="00CD7F5A" w:rsidP="00CD7F5A">
      <w:pPr>
        <w:tabs>
          <w:tab w:val="left" w:pos="2415"/>
        </w:tabs>
        <w:rPr>
          <w:b/>
        </w:rPr>
      </w:pPr>
      <w:r w:rsidRPr="00C57924">
        <w:rPr>
          <w:b/>
        </w:rPr>
        <w:tab/>
      </w:r>
    </w:p>
    <w:p w:rsidR="00A868D7" w:rsidRDefault="00A868D7" w:rsidP="00CD7F5A">
      <w:pPr>
        <w:tabs>
          <w:tab w:val="left" w:pos="2415"/>
        </w:tabs>
        <w:rPr>
          <w:b/>
        </w:rPr>
      </w:pPr>
    </w:p>
    <w:p w:rsidR="00A868D7" w:rsidRDefault="00A868D7" w:rsidP="00CD7F5A">
      <w:pPr>
        <w:tabs>
          <w:tab w:val="left" w:pos="2415"/>
        </w:tabs>
        <w:rPr>
          <w:b/>
        </w:rPr>
      </w:pPr>
    </w:p>
    <w:p w:rsidR="00CD7F5A" w:rsidRPr="00C57924" w:rsidRDefault="00CD7F5A" w:rsidP="00CD7F5A">
      <w:pPr>
        <w:tabs>
          <w:tab w:val="left" w:pos="2415"/>
        </w:tabs>
      </w:pPr>
      <w:r w:rsidRPr="00C57924">
        <w:rPr>
          <w:b/>
        </w:rPr>
        <w:t>Corn 9%</w:t>
      </w:r>
      <w:r w:rsidRPr="00C57924">
        <w:rPr>
          <w:b/>
        </w:rPr>
        <w:tab/>
      </w:r>
      <w:r>
        <w:tab/>
      </w:r>
      <w:r>
        <w:tab/>
      </w:r>
      <w:r>
        <w:tab/>
      </w:r>
      <w:r w:rsidR="00A868D7">
        <w:t xml:space="preserve"> </w:t>
      </w:r>
      <w:r w:rsidR="00A868D7">
        <w:tab/>
      </w:r>
      <w:r w:rsidR="00A868D7">
        <w:tab/>
      </w:r>
      <w:r>
        <w:tab/>
      </w:r>
      <w:r>
        <w:tab/>
      </w:r>
      <w:r w:rsidRPr="000C2D1E">
        <w:rPr>
          <w:b/>
          <w:u w:val="single"/>
        </w:rPr>
        <w:t>23</w:t>
      </w:r>
      <w:r>
        <w:t xml:space="preserve"> </w:t>
      </w:r>
      <w:r w:rsidRPr="00C57924">
        <w:rPr>
          <w:b/>
          <w:u w:val="single"/>
        </w:rPr>
        <w:t>parts Corn</w:t>
      </w:r>
      <w:r>
        <w:br/>
      </w:r>
      <w:r>
        <w:tab/>
      </w:r>
      <w:r>
        <w:tab/>
      </w:r>
      <w:r>
        <w:tab/>
      </w:r>
      <w:r>
        <w:tab/>
      </w:r>
      <w:r>
        <w:tab/>
      </w:r>
      <w:r>
        <w:tab/>
      </w:r>
      <w:r>
        <w:tab/>
      </w:r>
      <w:r>
        <w:tab/>
      </w:r>
      <w:r w:rsidRPr="000C2D1E">
        <w:rPr>
          <w:b/>
        </w:rPr>
        <w:t>35 Total Parts</w:t>
      </w:r>
    </w:p>
    <w:p w:rsidR="00CD7F5A" w:rsidRPr="00C57924" w:rsidRDefault="00CD7F5A" w:rsidP="00CD7F5A"/>
    <w:p w:rsidR="00CD7F5A" w:rsidRDefault="00CD7F5A" w:rsidP="00CD7F5A">
      <w:pPr>
        <w:tabs>
          <w:tab w:val="left" w:pos="1920"/>
        </w:tabs>
        <w:ind w:left="360"/>
      </w:pPr>
      <w:r>
        <w:t xml:space="preserve">How many pounds of soybean meal will be used? </w:t>
      </w:r>
      <w:r>
        <w:br/>
      </w:r>
      <w:r w:rsidRPr="000C2D1E">
        <w:rPr>
          <w:b/>
        </w:rPr>
        <w:t>12 parts Soybean Meal / 35 Total Parts = .34 parts from soybean meal</w:t>
      </w:r>
      <w:r w:rsidRPr="000C2D1E">
        <w:rPr>
          <w:b/>
        </w:rPr>
        <w:br/>
        <w:t>.34 parts from soybea</w:t>
      </w:r>
      <w:r>
        <w:rPr>
          <w:b/>
        </w:rPr>
        <w:t>n meal x 500 g ration = 170 g</w:t>
      </w:r>
      <w:r w:rsidRPr="000C2D1E">
        <w:rPr>
          <w:b/>
        </w:rPr>
        <w:t xml:space="preserve"> soybean meal needed</w:t>
      </w:r>
    </w:p>
    <w:p w:rsidR="00CD7F5A" w:rsidRDefault="00CD7F5A" w:rsidP="00CD7F5A">
      <w:pPr>
        <w:tabs>
          <w:tab w:val="left" w:pos="1920"/>
        </w:tabs>
        <w:ind w:left="360"/>
      </w:pPr>
      <w:r>
        <w:t>How many pounds of corn will be used?</w:t>
      </w:r>
      <w:r>
        <w:br/>
      </w:r>
      <w:r w:rsidRPr="000C2D1E">
        <w:rPr>
          <w:b/>
        </w:rPr>
        <w:t>23 parts Corn / 35 Total Parts = .66 parts from co</w:t>
      </w:r>
      <w:r>
        <w:rPr>
          <w:b/>
        </w:rPr>
        <w:t xml:space="preserve">rn </w:t>
      </w:r>
      <w:r>
        <w:rPr>
          <w:b/>
        </w:rPr>
        <w:br/>
        <w:t>.66 parts from corn x 500 g ration = 330 g</w:t>
      </w:r>
      <w:r w:rsidRPr="000C2D1E">
        <w:rPr>
          <w:b/>
        </w:rPr>
        <w:t xml:space="preserve"> corn needed</w:t>
      </w:r>
    </w:p>
    <w:p w:rsidR="00CD7F5A" w:rsidRPr="00C57924" w:rsidRDefault="00CD7F5A" w:rsidP="00CD7F5A">
      <w:pPr>
        <w:tabs>
          <w:tab w:val="left" w:pos="1920"/>
        </w:tabs>
        <w:ind w:left="360"/>
      </w:pPr>
      <w:r>
        <w:t xml:space="preserve">Double check your answer: </w:t>
      </w:r>
      <w:r>
        <w:br/>
        <w:t>170 g of soybean meal + 330 g of corn = 500 g ration</w:t>
      </w:r>
    </w:p>
    <w:p w:rsidR="00CD7F5A" w:rsidRDefault="00CD7F5A" w:rsidP="00CD7F5A"/>
    <w:p w:rsidR="00CD7F5A" w:rsidRDefault="00CD7F5A" w:rsidP="00CD7F5A"/>
    <w:p w:rsidR="00CD7F5A" w:rsidRDefault="00CD7F5A" w:rsidP="00CD7F5A"/>
    <w:p w:rsidR="00CD7F5A" w:rsidRDefault="00CD7F5A" w:rsidP="00CD7F5A"/>
    <w:p w:rsidR="00CD7F5A" w:rsidRDefault="00CD7F5A" w:rsidP="00CD7F5A"/>
    <w:p w:rsidR="00CD7F5A" w:rsidRPr="00C57924" w:rsidRDefault="00CD7F5A" w:rsidP="00CD7F5A"/>
    <w:p w:rsidR="00CD7F5A" w:rsidRPr="00C57924" w:rsidRDefault="00CD7F5A" w:rsidP="00936C5B">
      <w:pPr>
        <w:pStyle w:val="ListParagraph"/>
        <w:numPr>
          <w:ilvl w:val="0"/>
          <w:numId w:val="13"/>
        </w:numPr>
        <w:spacing w:after="200" w:line="276" w:lineRule="auto"/>
        <w:contextualSpacing/>
      </w:pPr>
      <w:r>
        <w:t>Formulate 450 g</w:t>
      </w:r>
      <w:r w:rsidRPr="00C57924">
        <w:t xml:space="preserve"> of a 28% CP ration using Cottonseed Meal (49% CP) and Millet (3% CP).</w:t>
      </w:r>
    </w:p>
    <w:p w:rsidR="00CD7F5A" w:rsidRPr="00C57924" w:rsidRDefault="004D3B69" w:rsidP="00CD7F5A">
      <w:pPr>
        <w:tabs>
          <w:tab w:val="left" w:pos="2415"/>
        </w:tabs>
        <w:rPr>
          <w:b/>
        </w:rPr>
      </w:pPr>
      <w:r w:rsidRPr="004D3B69">
        <w:rPr>
          <w:noProof/>
          <w:lang w:val="en-US" w:eastAsia="en-US"/>
        </w:rPr>
        <w:pict>
          <v:shape id="_x0000_s1092" type="#_x0000_t32" style="position:absolute;margin-left:291pt;margin-top:11.2pt;width:26.25pt;height:23.1pt;flip:y;z-index:251677696" o:connectortype="straight">
            <v:stroke endarrow="block"/>
          </v:shape>
        </w:pict>
      </w:r>
      <w:r w:rsidRPr="004D3B69">
        <w:rPr>
          <w:noProof/>
          <w:lang w:val="en-US" w:eastAsia="en-US"/>
        </w:rPr>
        <w:pict>
          <v:shape id="_x0000_s1091" type="#_x0000_t32" style="position:absolute;margin-left:229.5pt;margin-top:11.05pt;width:20.25pt;height:18.75pt;z-index:251676672" o:connectortype="straight">
            <v:stroke endarrow="block"/>
          </v:shape>
        </w:pict>
      </w:r>
      <w:r w:rsidRPr="004D3B69">
        <w:rPr>
          <w:b/>
          <w:noProof/>
          <w:lang w:val="en-US" w:eastAsia="en-US"/>
        </w:rPr>
        <w:pict>
          <v:rect id="_x0000_s1082" style="position:absolute;margin-left:225pt;margin-top:5.8pt;width:94.5pt;height:79.5pt;z-index:251667456"/>
        </w:pict>
      </w:r>
      <w:r w:rsidR="00CD7F5A">
        <w:rPr>
          <w:b/>
        </w:rPr>
        <w:t xml:space="preserve">                       Cottonseed</w:t>
      </w:r>
      <w:r w:rsidR="00CD7F5A" w:rsidRPr="00C57924">
        <w:rPr>
          <w:b/>
        </w:rPr>
        <w:t xml:space="preserve"> Meal 4</w:t>
      </w:r>
      <w:r w:rsidR="00CD7F5A">
        <w:rPr>
          <w:b/>
        </w:rPr>
        <w:t>9</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sidRPr="00C57924">
        <w:rPr>
          <w:b/>
        </w:rPr>
        <w:tab/>
      </w:r>
      <w:r w:rsidR="00CD7F5A">
        <w:rPr>
          <w:b/>
        </w:rPr>
        <w:t xml:space="preserve">25 </w:t>
      </w:r>
      <w:r w:rsidR="00CD7F5A" w:rsidRPr="00C57924">
        <w:rPr>
          <w:b/>
        </w:rPr>
        <w:t xml:space="preserve">parts </w:t>
      </w:r>
      <w:r w:rsidR="00CD7F5A">
        <w:rPr>
          <w:b/>
        </w:rPr>
        <w:t>Cottonseed</w:t>
      </w:r>
      <w:r w:rsidR="00CD7F5A" w:rsidRPr="00C57924">
        <w:rPr>
          <w:b/>
        </w:rPr>
        <w:t xml:space="preserve"> Meal</w:t>
      </w:r>
    </w:p>
    <w:p w:rsidR="00CD7F5A" w:rsidRDefault="004D3B69" w:rsidP="00CD7F5A">
      <w:pPr>
        <w:tabs>
          <w:tab w:val="left" w:pos="7230"/>
        </w:tabs>
        <w:rPr>
          <w:b/>
        </w:rPr>
      </w:pPr>
      <w:r w:rsidRPr="004D3B69">
        <w:rPr>
          <w:noProof/>
          <w:lang w:val="en-US" w:eastAsia="en-US"/>
        </w:rPr>
        <w:pict>
          <v:shape id="_x0000_s1088" type="#_x0000_t32" style="position:absolute;margin-left:295.5pt;margin-top:36.85pt;width:20.25pt;height:18.75pt;z-index:251673600" o:connectortype="straight">
            <v:stroke endarrow="block"/>
          </v:shape>
        </w:pict>
      </w:r>
      <w:r w:rsidRPr="004D3B69">
        <w:rPr>
          <w:noProof/>
          <w:lang w:val="en-US" w:eastAsia="en-US"/>
        </w:rPr>
        <w:pict>
          <v:shape id="_x0000_s1089" type="#_x0000_t32" style="position:absolute;margin-left:227.25pt;margin-top:31.75pt;width:26.25pt;height:23.1pt;flip:y;z-index:251674624" o:connectortype="straight">
            <v:stroke endarrow="block"/>
          </v:shape>
        </w:pict>
      </w:r>
      <w:r w:rsidRPr="004D3B69">
        <w:rPr>
          <w:noProof/>
          <w:sz w:val="22"/>
          <w:szCs w:val="22"/>
          <w:lang w:val="en-US" w:eastAsia="en-US"/>
        </w:rPr>
        <w:pict>
          <v:shape id="_x0000_s1093" type="#_x0000_t202" style="position:absolute;margin-left:254.25pt;margin-top:12.25pt;width:40.55pt;height:32.6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28%</w:t>
                  </w:r>
                </w:p>
              </w:txbxContent>
            </v:textbox>
          </v:shape>
        </w:pict>
      </w:r>
      <w:r w:rsidR="00CD7F5A">
        <w:rPr>
          <w:b/>
        </w:rPr>
        <w:tab/>
      </w:r>
      <w:r w:rsidR="00CD7F5A">
        <w:rPr>
          <w:b/>
        </w:rPr>
        <w:br/>
      </w:r>
    </w:p>
    <w:p w:rsidR="00A868D7" w:rsidRDefault="00A868D7" w:rsidP="00CD7F5A">
      <w:pPr>
        <w:tabs>
          <w:tab w:val="left" w:pos="7230"/>
        </w:tabs>
        <w:rPr>
          <w:b/>
        </w:rPr>
      </w:pPr>
    </w:p>
    <w:p w:rsidR="00A868D7" w:rsidRPr="00C57924" w:rsidRDefault="00A868D7" w:rsidP="00CD7F5A">
      <w:pPr>
        <w:tabs>
          <w:tab w:val="left" w:pos="7230"/>
        </w:tabs>
        <w:rPr>
          <w:b/>
        </w:rPr>
      </w:pPr>
    </w:p>
    <w:p w:rsidR="00CD7F5A" w:rsidRPr="00C57924" w:rsidRDefault="00CD7F5A" w:rsidP="00CD7F5A">
      <w:pPr>
        <w:tabs>
          <w:tab w:val="left" w:pos="2415"/>
        </w:tabs>
      </w:pPr>
      <w:r w:rsidRPr="00C57924">
        <w:rPr>
          <w:b/>
        </w:rPr>
        <w:tab/>
      </w:r>
      <w:r>
        <w:rPr>
          <w:b/>
        </w:rPr>
        <w:t>Millet</w:t>
      </w:r>
      <w:r w:rsidRPr="00C57924">
        <w:rPr>
          <w:b/>
        </w:rPr>
        <w:t xml:space="preserve"> </w:t>
      </w:r>
      <w:r>
        <w:rPr>
          <w:b/>
        </w:rPr>
        <w:t>3</w:t>
      </w:r>
      <w:r w:rsidRPr="00C57924">
        <w:rPr>
          <w:b/>
        </w:rPr>
        <w:t>%</w:t>
      </w:r>
      <w:r w:rsidRPr="00C57924">
        <w:rPr>
          <w:b/>
        </w:rPr>
        <w:tab/>
      </w:r>
      <w:r>
        <w:tab/>
      </w:r>
      <w:r>
        <w:tab/>
      </w:r>
      <w:r>
        <w:tab/>
      </w:r>
      <w:r>
        <w:tab/>
      </w:r>
      <w:r w:rsidRPr="000C2D1E">
        <w:rPr>
          <w:b/>
          <w:u w:val="single"/>
        </w:rPr>
        <w:t>21</w:t>
      </w:r>
      <w:r>
        <w:t xml:space="preserve"> </w:t>
      </w:r>
      <w:r w:rsidRPr="00C57924">
        <w:rPr>
          <w:b/>
          <w:u w:val="single"/>
        </w:rPr>
        <w:t xml:space="preserve">parts </w:t>
      </w:r>
      <w:r>
        <w:rPr>
          <w:b/>
          <w:u w:val="single"/>
        </w:rPr>
        <w:t>Millet</w:t>
      </w:r>
      <w:r>
        <w:rPr>
          <w:b/>
        </w:rPr>
        <w:tab/>
      </w:r>
      <w:r>
        <w:rPr>
          <w:b/>
        </w:rPr>
        <w:tab/>
      </w:r>
      <w:r>
        <w:rPr>
          <w:b/>
        </w:rPr>
        <w:br/>
      </w:r>
      <w:r>
        <w:rPr>
          <w:b/>
        </w:rPr>
        <w:tab/>
      </w:r>
      <w:r>
        <w:rPr>
          <w:b/>
        </w:rPr>
        <w:tab/>
      </w:r>
      <w:r>
        <w:rPr>
          <w:b/>
        </w:rPr>
        <w:tab/>
      </w:r>
      <w:r>
        <w:rPr>
          <w:b/>
        </w:rPr>
        <w:tab/>
      </w:r>
      <w:r>
        <w:rPr>
          <w:b/>
        </w:rPr>
        <w:tab/>
      </w:r>
      <w:r>
        <w:rPr>
          <w:b/>
        </w:rPr>
        <w:tab/>
      </w:r>
      <w:r>
        <w:rPr>
          <w:b/>
        </w:rPr>
        <w:tab/>
        <w:t>46 Total Parts</w:t>
      </w:r>
    </w:p>
    <w:p w:rsidR="00CD7F5A" w:rsidRPr="00C57924" w:rsidRDefault="00CD7F5A" w:rsidP="00CD7F5A"/>
    <w:p w:rsidR="00CD7F5A" w:rsidRDefault="00CD7F5A" w:rsidP="00CD7F5A">
      <w:pPr>
        <w:tabs>
          <w:tab w:val="left" w:pos="1920"/>
        </w:tabs>
        <w:ind w:left="360"/>
      </w:pPr>
      <w:r>
        <w:t xml:space="preserve">How many pounds of cottonseed meal will be used? </w:t>
      </w:r>
      <w:r>
        <w:br/>
      </w:r>
      <w:r w:rsidRPr="00525EC4">
        <w:rPr>
          <w:b/>
        </w:rPr>
        <w:t>25 parts cottonseed meal / 46 total parts = .54 parts cottonseed meal</w:t>
      </w:r>
      <w:r w:rsidRPr="00525EC4">
        <w:rPr>
          <w:b/>
        </w:rPr>
        <w:br/>
        <w:t>.5</w:t>
      </w:r>
      <w:r>
        <w:rPr>
          <w:b/>
        </w:rPr>
        <w:t>4 parts cottonseed meal x 450 g ration = 243 g</w:t>
      </w:r>
      <w:r w:rsidRPr="00525EC4">
        <w:rPr>
          <w:b/>
        </w:rPr>
        <w:t xml:space="preserve"> cottonseed meal</w:t>
      </w:r>
      <w:r>
        <w:rPr>
          <w:b/>
        </w:rPr>
        <w:t xml:space="preserve"> needed</w:t>
      </w:r>
    </w:p>
    <w:p w:rsidR="00CD7F5A" w:rsidRPr="00525EC4" w:rsidRDefault="00CD7F5A" w:rsidP="00CD7F5A">
      <w:pPr>
        <w:tabs>
          <w:tab w:val="left" w:pos="1920"/>
        </w:tabs>
        <w:ind w:left="360"/>
        <w:rPr>
          <w:b/>
        </w:rPr>
      </w:pPr>
      <w:r>
        <w:t>How many pounds of millet will be used?</w:t>
      </w:r>
      <w:r>
        <w:br/>
      </w:r>
      <w:r w:rsidRPr="00525EC4">
        <w:rPr>
          <w:b/>
        </w:rPr>
        <w:t>21 parts millet / 46 total parts = .46 parts millet</w:t>
      </w:r>
      <w:r w:rsidRPr="00525EC4">
        <w:rPr>
          <w:b/>
        </w:rPr>
        <w:br/>
        <w:t xml:space="preserve">.46 parts millet x </w:t>
      </w:r>
      <w:r>
        <w:rPr>
          <w:b/>
        </w:rPr>
        <w:t>450 g ration = 207 g</w:t>
      </w:r>
      <w:r w:rsidRPr="00525EC4">
        <w:rPr>
          <w:b/>
        </w:rPr>
        <w:t xml:space="preserve"> millet needed</w:t>
      </w:r>
      <w:r w:rsidRPr="00525EC4">
        <w:rPr>
          <w:b/>
        </w:rPr>
        <w:br/>
      </w:r>
      <w:r>
        <w:br/>
        <w:t>Double check your answer:</w:t>
      </w:r>
      <w:r>
        <w:br/>
      </w:r>
      <w:r w:rsidRPr="00525EC4">
        <w:rPr>
          <w:b/>
        </w:rPr>
        <w:t xml:space="preserve">243 lbs cottonseed meal </w:t>
      </w:r>
      <w:r>
        <w:rPr>
          <w:b/>
        </w:rPr>
        <w:t>+ 207 g millet needed = 450 g</w:t>
      </w:r>
      <w:r w:rsidRPr="00525EC4">
        <w:rPr>
          <w:b/>
        </w:rPr>
        <w:t xml:space="preserve"> ration</w:t>
      </w:r>
    </w:p>
    <w:p w:rsidR="00CD7F5A" w:rsidRDefault="00CD7F5A" w:rsidP="00CD7F5A"/>
    <w:p w:rsidR="00CD7F5A" w:rsidRDefault="00CD7F5A" w:rsidP="00CD7F5A"/>
    <w:p w:rsidR="00CD7F5A" w:rsidRDefault="00CD7F5A" w:rsidP="00CD7F5A"/>
    <w:p w:rsidR="00CD7F5A" w:rsidRDefault="00CD7F5A" w:rsidP="00CD7F5A"/>
    <w:p w:rsidR="00CD7F5A" w:rsidRDefault="00CD7F5A" w:rsidP="00CD7F5A"/>
    <w:p w:rsidR="00CD7F5A" w:rsidRDefault="00CD7F5A" w:rsidP="00CD7F5A"/>
    <w:p w:rsidR="00CD7F5A" w:rsidRDefault="00CD7F5A" w:rsidP="00CD7F5A"/>
    <w:p w:rsidR="00CD7F5A" w:rsidRDefault="00CD7F5A" w:rsidP="00CD7F5A"/>
    <w:p w:rsidR="00CD7F5A" w:rsidRDefault="00CD7F5A" w:rsidP="00CD7F5A"/>
    <w:p w:rsidR="00CD7F5A" w:rsidRPr="00C57924" w:rsidRDefault="00CD7F5A" w:rsidP="00CD7F5A"/>
    <w:p w:rsidR="00CD7F5A" w:rsidRPr="00C57924" w:rsidRDefault="00CD7F5A" w:rsidP="00CD7F5A"/>
    <w:p w:rsidR="00CD7F5A" w:rsidRPr="00C57924" w:rsidRDefault="00CD7F5A" w:rsidP="00936C5B">
      <w:pPr>
        <w:pStyle w:val="ListParagraph"/>
        <w:numPr>
          <w:ilvl w:val="0"/>
          <w:numId w:val="13"/>
        </w:numPr>
        <w:spacing w:after="200" w:line="276" w:lineRule="auto"/>
        <w:contextualSpacing/>
      </w:pPr>
      <w:r>
        <w:t>Formulate 600 g</w:t>
      </w:r>
      <w:r w:rsidRPr="00C57924">
        <w:t xml:space="preserve"> of a 13% CP ration using Alfalfa Hay (18% CP) and Clover (4% CP).</w:t>
      </w:r>
    </w:p>
    <w:p w:rsidR="00CD7F5A" w:rsidRPr="00C57924" w:rsidRDefault="004D3B69" w:rsidP="00CD7F5A">
      <w:pPr>
        <w:tabs>
          <w:tab w:val="left" w:pos="2415"/>
        </w:tabs>
        <w:ind w:left="720"/>
        <w:rPr>
          <w:b/>
        </w:rPr>
      </w:pPr>
      <w:r w:rsidRPr="004D3B69">
        <w:rPr>
          <w:noProof/>
          <w:lang w:val="en-US" w:eastAsia="en-US"/>
        </w:rPr>
        <w:pict>
          <v:shape id="_x0000_s1098" type="#_x0000_t32" style="position:absolute;left:0;text-align:left;margin-left:291pt;margin-top:11.2pt;width:26.25pt;height:23.1pt;flip:y;z-index:251683840" o:connectortype="straight">
            <v:stroke endarrow="block"/>
          </v:shape>
        </w:pict>
      </w:r>
      <w:r w:rsidRPr="004D3B69">
        <w:rPr>
          <w:noProof/>
          <w:lang w:val="en-US" w:eastAsia="en-US"/>
        </w:rPr>
        <w:pict>
          <v:shape id="_x0000_s1097" type="#_x0000_t32" style="position:absolute;left:0;text-align:left;margin-left:229.5pt;margin-top:11.05pt;width:20.25pt;height:18.75pt;z-index:251682816" o:connectortype="straight">
            <v:stroke endarrow="block"/>
          </v:shape>
        </w:pict>
      </w:r>
      <w:r w:rsidRPr="004D3B69">
        <w:rPr>
          <w:b/>
          <w:noProof/>
          <w:lang w:val="en-US" w:eastAsia="en-US"/>
        </w:rPr>
        <w:pict>
          <v:rect id="_x0000_s1094" style="position:absolute;left:0;text-align:left;margin-left:225pt;margin-top:5.8pt;width:94.5pt;height:79.5pt;z-index:251679744"/>
        </w:pict>
      </w:r>
      <w:r w:rsidR="00CD7F5A">
        <w:rPr>
          <w:b/>
        </w:rPr>
        <w:t xml:space="preserve">                      </w:t>
      </w:r>
      <w:r w:rsidR="00CD7F5A">
        <w:rPr>
          <w:b/>
        </w:rPr>
        <w:tab/>
        <w:t xml:space="preserve"> Alfalfa Hay 18</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Pr>
          <w:b/>
        </w:rPr>
        <w:t xml:space="preserve">9 </w:t>
      </w:r>
      <w:r w:rsidR="00CD7F5A" w:rsidRPr="00C57924">
        <w:rPr>
          <w:b/>
        </w:rPr>
        <w:t xml:space="preserve">parts </w:t>
      </w:r>
      <w:r w:rsidR="00CD7F5A">
        <w:rPr>
          <w:b/>
        </w:rPr>
        <w:t>A</w:t>
      </w:r>
      <w:r w:rsidR="00CD7F5A" w:rsidRPr="00C57924">
        <w:rPr>
          <w:b/>
        </w:rPr>
        <w:t>l</w:t>
      </w:r>
      <w:r w:rsidR="00CD7F5A">
        <w:rPr>
          <w:b/>
        </w:rPr>
        <w:t>falfa Hay</w:t>
      </w:r>
    </w:p>
    <w:p w:rsidR="00CD7F5A" w:rsidRPr="00C57924" w:rsidRDefault="004D3B69" w:rsidP="00CD7F5A">
      <w:pPr>
        <w:tabs>
          <w:tab w:val="left" w:pos="7230"/>
        </w:tabs>
        <w:ind w:left="720"/>
        <w:rPr>
          <w:b/>
        </w:rPr>
      </w:pPr>
      <w:r w:rsidRPr="004D3B69">
        <w:rPr>
          <w:noProof/>
          <w:lang w:val="en-US" w:eastAsia="en-US"/>
        </w:rPr>
        <w:pict>
          <v:shape id="_x0000_s1095" type="#_x0000_t32" style="position:absolute;left:0;text-align:left;margin-left:295.5pt;margin-top:36.85pt;width:20.25pt;height:18.75pt;z-index:251680768" o:connectortype="straight">
            <v:stroke endarrow="block"/>
          </v:shape>
        </w:pict>
      </w:r>
      <w:r w:rsidRPr="004D3B69">
        <w:rPr>
          <w:noProof/>
          <w:lang w:val="en-US" w:eastAsia="en-US"/>
        </w:rPr>
        <w:pict>
          <v:shape id="_x0000_s1096" type="#_x0000_t32" style="position:absolute;left:0;text-align:left;margin-left:227.25pt;margin-top:31.75pt;width:26.25pt;height:23.1pt;flip:y;z-index:251681792" o:connectortype="straight">
            <v:stroke endarrow="block"/>
          </v:shape>
        </w:pict>
      </w:r>
      <w:r w:rsidRPr="004D3B69">
        <w:rPr>
          <w:noProof/>
          <w:sz w:val="22"/>
          <w:szCs w:val="22"/>
          <w:lang w:val="en-US" w:eastAsia="en-US"/>
        </w:rPr>
        <w:pict>
          <v:shape id="_x0000_s1099" type="#_x0000_t202" style="position:absolute;left:0;text-align:left;margin-left:254.25pt;margin-top:12.25pt;width:40.55pt;height:32.65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13%</w:t>
                  </w:r>
                </w:p>
              </w:txbxContent>
            </v:textbox>
          </v:shape>
        </w:pict>
      </w:r>
      <w:r w:rsidR="00CD7F5A">
        <w:rPr>
          <w:b/>
        </w:rPr>
        <w:tab/>
      </w:r>
      <w:r w:rsidR="00CD7F5A">
        <w:rPr>
          <w:b/>
        </w:rPr>
        <w:br/>
      </w:r>
    </w:p>
    <w:p w:rsidR="00A868D7" w:rsidRDefault="00A868D7" w:rsidP="00CD7F5A">
      <w:pPr>
        <w:tabs>
          <w:tab w:val="left" w:pos="2415"/>
        </w:tabs>
        <w:ind w:left="720"/>
        <w:rPr>
          <w:b/>
        </w:rPr>
      </w:pPr>
    </w:p>
    <w:p w:rsidR="00A868D7" w:rsidRDefault="00A868D7" w:rsidP="00CD7F5A">
      <w:pPr>
        <w:tabs>
          <w:tab w:val="left" w:pos="2415"/>
        </w:tabs>
        <w:ind w:left="720"/>
        <w:rPr>
          <w:b/>
        </w:rPr>
      </w:pPr>
    </w:p>
    <w:p w:rsidR="00CD7F5A" w:rsidRPr="00C57924" w:rsidRDefault="00CD7F5A" w:rsidP="00CD7F5A">
      <w:pPr>
        <w:tabs>
          <w:tab w:val="left" w:pos="2415"/>
        </w:tabs>
        <w:ind w:left="720"/>
      </w:pPr>
      <w:r w:rsidRPr="00C57924">
        <w:rPr>
          <w:b/>
        </w:rPr>
        <w:tab/>
      </w:r>
      <w:r>
        <w:rPr>
          <w:b/>
        </w:rPr>
        <w:t>Clover 4</w:t>
      </w:r>
      <w:r w:rsidRPr="00C57924">
        <w:rPr>
          <w:b/>
        </w:rPr>
        <w:t>%</w:t>
      </w:r>
      <w:r w:rsidRPr="00C57924">
        <w:rPr>
          <w:b/>
        </w:rPr>
        <w:tab/>
      </w:r>
      <w:r>
        <w:tab/>
      </w:r>
      <w:r>
        <w:tab/>
      </w:r>
      <w:r>
        <w:tab/>
      </w:r>
      <w:r>
        <w:tab/>
      </w:r>
      <w:r>
        <w:rPr>
          <w:b/>
          <w:u w:val="single"/>
        </w:rPr>
        <w:t xml:space="preserve">5 </w:t>
      </w:r>
      <w:r w:rsidRPr="00C57924">
        <w:rPr>
          <w:b/>
          <w:u w:val="single"/>
        </w:rPr>
        <w:t xml:space="preserve">parts </w:t>
      </w:r>
      <w:r>
        <w:rPr>
          <w:b/>
          <w:u w:val="single"/>
        </w:rPr>
        <w:t>Clover</w:t>
      </w:r>
      <w:r>
        <w:rPr>
          <w:b/>
        </w:rPr>
        <w:tab/>
      </w:r>
      <w:r>
        <w:rPr>
          <w:b/>
        </w:rPr>
        <w:tab/>
      </w:r>
      <w:r>
        <w:rPr>
          <w:b/>
        </w:rPr>
        <w:br/>
      </w:r>
      <w:r>
        <w:rPr>
          <w:b/>
        </w:rPr>
        <w:tab/>
      </w:r>
      <w:r>
        <w:rPr>
          <w:b/>
        </w:rPr>
        <w:tab/>
      </w:r>
      <w:r>
        <w:rPr>
          <w:b/>
        </w:rPr>
        <w:tab/>
      </w:r>
      <w:r>
        <w:rPr>
          <w:b/>
        </w:rPr>
        <w:tab/>
      </w:r>
      <w:r>
        <w:rPr>
          <w:b/>
        </w:rPr>
        <w:tab/>
      </w:r>
      <w:r>
        <w:rPr>
          <w:b/>
        </w:rPr>
        <w:tab/>
      </w:r>
      <w:r>
        <w:rPr>
          <w:b/>
        </w:rPr>
        <w:tab/>
        <w:t>14 Total Parts</w:t>
      </w:r>
    </w:p>
    <w:p w:rsidR="00CD7F5A" w:rsidRPr="00525EC4" w:rsidRDefault="00CD7F5A" w:rsidP="00CD7F5A">
      <w:pPr>
        <w:pStyle w:val="ListParagraph"/>
        <w:tabs>
          <w:tab w:val="left" w:pos="4380"/>
        </w:tabs>
        <w:ind w:left="0"/>
        <w:rPr>
          <w:b/>
        </w:rPr>
      </w:pPr>
      <w:r>
        <w:t xml:space="preserve">How many pounds of alfalfa will be used? </w:t>
      </w:r>
      <w:r>
        <w:br/>
      </w:r>
      <w:r w:rsidRPr="00525EC4">
        <w:rPr>
          <w:b/>
        </w:rPr>
        <w:t>9 parts alfalfa hay / 14 total parts = .64 parts alfalfa hay</w:t>
      </w:r>
      <w:r w:rsidRPr="00525EC4">
        <w:rPr>
          <w:b/>
        </w:rPr>
        <w:br/>
        <w:t>.64 parts alfal</w:t>
      </w:r>
      <w:r>
        <w:rPr>
          <w:b/>
        </w:rPr>
        <w:t>fa hay x 600 g ration = 384 g</w:t>
      </w:r>
      <w:r w:rsidRPr="00525EC4">
        <w:rPr>
          <w:b/>
        </w:rPr>
        <w:t xml:space="preserve"> alfalfa hay needed</w:t>
      </w:r>
    </w:p>
    <w:p w:rsidR="00A868D7" w:rsidRDefault="00CD7F5A" w:rsidP="00CD7F5A">
      <w:pPr>
        <w:tabs>
          <w:tab w:val="left" w:pos="1920"/>
        </w:tabs>
      </w:pPr>
      <w:r>
        <w:t>How many pounds of clover will be used?</w:t>
      </w:r>
      <w:r>
        <w:br/>
      </w:r>
      <w:r w:rsidRPr="00525EC4">
        <w:rPr>
          <w:b/>
        </w:rPr>
        <w:t>5 parts clover / 14 total parts = .36 parts clover</w:t>
      </w:r>
      <w:r w:rsidRPr="00525EC4">
        <w:rPr>
          <w:b/>
        </w:rPr>
        <w:br/>
        <w:t xml:space="preserve">.36 parts </w:t>
      </w:r>
      <w:r>
        <w:rPr>
          <w:b/>
        </w:rPr>
        <w:t>clover x 600 g ration = 216 g</w:t>
      </w:r>
      <w:r w:rsidRPr="00525EC4">
        <w:rPr>
          <w:b/>
        </w:rPr>
        <w:t xml:space="preserve"> clover</w:t>
      </w:r>
      <w:r>
        <w:t xml:space="preserve"> </w:t>
      </w:r>
      <w:r>
        <w:br/>
      </w:r>
    </w:p>
    <w:p w:rsidR="00A868D7" w:rsidRDefault="00A868D7">
      <w:pPr>
        <w:spacing w:after="200" w:line="276" w:lineRule="auto"/>
      </w:pPr>
      <w:r>
        <w:br w:type="page"/>
      </w:r>
    </w:p>
    <w:p w:rsidR="00CD7F5A" w:rsidRDefault="00CD7F5A" w:rsidP="00CD7F5A">
      <w:pPr>
        <w:tabs>
          <w:tab w:val="left" w:pos="1920"/>
        </w:tabs>
        <w:rPr>
          <w:b/>
        </w:rPr>
      </w:pPr>
      <w:r>
        <w:lastRenderedPageBreak/>
        <w:t>Double check your answer:</w:t>
      </w:r>
      <w:r>
        <w:br/>
      </w:r>
      <w:r>
        <w:rPr>
          <w:b/>
        </w:rPr>
        <w:t>384 g alfalfa hay + 216 g clover = 600 g</w:t>
      </w:r>
      <w:r w:rsidRPr="00525EC4">
        <w:rPr>
          <w:b/>
        </w:rPr>
        <w:t xml:space="preserve"> ration</w:t>
      </w:r>
    </w:p>
    <w:p w:rsidR="00CD7F5A" w:rsidRPr="00C57924" w:rsidRDefault="00CD7F5A" w:rsidP="00CD7F5A">
      <w:pPr>
        <w:tabs>
          <w:tab w:val="left" w:pos="1920"/>
        </w:tabs>
      </w:pPr>
    </w:p>
    <w:p w:rsidR="00CD7F5A" w:rsidRPr="00C57924" w:rsidRDefault="00CD7F5A" w:rsidP="00936C5B">
      <w:pPr>
        <w:pStyle w:val="ListParagraph"/>
        <w:numPr>
          <w:ilvl w:val="0"/>
          <w:numId w:val="13"/>
        </w:numPr>
        <w:spacing w:after="200" w:line="276" w:lineRule="auto"/>
        <w:contextualSpacing/>
      </w:pPr>
      <w:r w:rsidRPr="00C57924">
        <w:t xml:space="preserve">Formulate </w:t>
      </w:r>
      <w:r>
        <w:t>900 g</w:t>
      </w:r>
      <w:r w:rsidRPr="00C57924">
        <w:t xml:space="preserve"> of a 35% CP ration using Soybean Meal (46% CP) and Oats (12% CP).</w:t>
      </w:r>
    </w:p>
    <w:p w:rsidR="00CD7F5A" w:rsidRPr="00C57924" w:rsidRDefault="004D3B69" w:rsidP="00CD7F5A">
      <w:pPr>
        <w:tabs>
          <w:tab w:val="left" w:pos="2415"/>
        </w:tabs>
        <w:rPr>
          <w:b/>
        </w:rPr>
      </w:pPr>
      <w:r w:rsidRPr="004D3B69">
        <w:rPr>
          <w:noProof/>
          <w:lang w:val="en-US" w:eastAsia="en-US"/>
        </w:rPr>
        <w:pict>
          <v:shape id="_x0000_s1104" type="#_x0000_t32" style="position:absolute;margin-left:291pt;margin-top:11.2pt;width:26.25pt;height:23.1pt;flip:y;z-index:251689984" o:connectortype="straight">
            <v:stroke endarrow="block"/>
          </v:shape>
        </w:pict>
      </w:r>
      <w:r w:rsidRPr="004D3B69">
        <w:rPr>
          <w:noProof/>
          <w:lang w:val="en-US" w:eastAsia="en-US"/>
        </w:rPr>
        <w:pict>
          <v:shape id="_x0000_s1103" type="#_x0000_t32" style="position:absolute;margin-left:229.5pt;margin-top:11.05pt;width:20.25pt;height:18.75pt;z-index:251688960" o:connectortype="straight">
            <v:stroke endarrow="block"/>
          </v:shape>
        </w:pict>
      </w:r>
      <w:r w:rsidRPr="004D3B69">
        <w:rPr>
          <w:b/>
          <w:noProof/>
          <w:lang w:val="en-US" w:eastAsia="en-US"/>
        </w:rPr>
        <w:pict>
          <v:rect id="_x0000_s1100" style="position:absolute;margin-left:225pt;margin-top:5.8pt;width:94.5pt;height:79.5pt;z-index:251685888"/>
        </w:pict>
      </w:r>
      <w:r w:rsidR="00CD7F5A">
        <w:rPr>
          <w:b/>
        </w:rPr>
        <w:t xml:space="preserve">                                   Soybean</w:t>
      </w:r>
      <w:r w:rsidR="00CD7F5A" w:rsidRPr="00C57924">
        <w:rPr>
          <w:b/>
        </w:rPr>
        <w:t xml:space="preserve"> Meal 4</w:t>
      </w:r>
      <w:r w:rsidR="00CD7F5A">
        <w:rPr>
          <w:b/>
        </w:rPr>
        <w:t>6</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Pr>
          <w:b/>
        </w:rPr>
        <w:t xml:space="preserve">23 </w:t>
      </w:r>
      <w:r w:rsidR="00CD7F5A" w:rsidRPr="00C57924">
        <w:rPr>
          <w:b/>
        </w:rPr>
        <w:t xml:space="preserve">parts </w:t>
      </w:r>
      <w:r w:rsidR="00CD7F5A">
        <w:rPr>
          <w:b/>
        </w:rPr>
        <w:t>Soybean</w:t>
      </w:r>
      <w:r w:rsidR="00CD7F5A" w:rsidRPr="00C57924">
        <w:rPr>
          <w:b/>
        </w:rPr>
        <w:t xml:space="preserve"> Meal</w:t>
      </w:r>
    </w:p>
    <w:p w:rsidR="00CD7F5A" w:rsidRDefault="004D3B69" w:rsidP="00CD7F5A">
      <w:pPr>
        <w:tabs>
          <w:tab w:val="left" w:pos="7230"/>
        </w:tabs>
        <w:rPr>
          <w:b/>
        </w:rPr>
      </w:pPr>
      <w:r w:rsidRPr="004D3B69">
        <w:rPr>
          <w:noProof/>
          <w:lang w:val="en-US" w:eastAsia="en-US"/>
        </w:rPr>
        <w:pict>
          <v:shape id="_x0000_s1101" type="#_x0000_t32" style="position:absolute;margin-left:295.5pt;margin-top:36.85pt;width:20.25pt;height:18.75pt;z-index:251686912" o:connectortype="straight">
            <v:stroke endarrow="block"/>
          </v:shape>
        </w:pict>
      </w:r>
      <w:r w:rsidRPr="004D3B69">
        <w:rPr>
          <w:noProof/>
          <w:lang w:val="en-US" w:eastAsia="en-US"/>
        </w:rPr>
        <w:pict>
          <v:shape id="_x0000_s1102" type="#_x0000_t32" style="position:absolute;margin-left:227.25pt;margin-top:31.75pt;width:26.25pt;height:23.1pt;flip:y;z-index:251687936" o:connectortype="straight">
            <v:stroke endarrow="block"/>
          </v:shape>
        </w:pict>
      </w:r>
      <w:r w:rsidRPr="004D3B69">
        <w:rPr>
          <w:noProof/>
          <w:sz w:val="22"/>
          <w:szCs w:val="22"/>
          <w:lang w:val="en-US" w:eastAsia="en-US"/>
        </w:rPr>
        <w:pict>
          <v:shape id="_x0000_s1105" type="#_x0000_t202" style="position:absolute;margin-left:254.25pt;margin-top:12.25pt;width:40.55pt;height:32.65pt;z-index:251691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35%</w:t>
                  </w:r>
                </w:p>
              </w:txbxContent>
            </v:textbox>
          </v:shape>
        </w:pict>
      </w:r>
      <w:r w:rsidR="00CD7F5A">
        <w:rPr>
          <w:b/>
        </w:rPr>
        <w:tab/>
      </w:r>
      <w:r w:rsidR="00CD7F5A">
        <w:rPr>
          <w:b/>
        </w:rPr>
        <w:br/>
      </w:r>
    </w:p>
    <w:p w:rsidR="00A868D7" w:rsidRDefault="00A868D7" w:rsidP="00CD7F5A">
      <w:pPr>
        <w:tabs>
          <w:tab w:val="left" w:pos="7230"/>
        </w:tabs>
        <w:rPr>
          <w:b/>
        </w:rPr>
      </w:pPr>
    </w:p>
    <w:p w:rsidR="00A868D7" w:rsidRPr="00C57924" w:rsidRDefault="00A868D7" w:rsidP="00CD7F5A">
      <w:pPr>
        <w:tabs>
          <w:tab w:val="left" w:pos="7230"/>
        </w:tabs>
        <w:rPr>
          <w:b/>
        </w:rPr>
      </w:pPr>
    </w:p>
    <w:p w:rsidR="00CD7F5A" w:rsidRPr="00C57924" w:rsidRDefault="00CD7F5A" w:rsidP="00CD7F5A">
      <w:pPr>
        <w:tabs>
          <w:tab w:val="left" w:pos="2415"/>
        </w:tabs>
      </w:pPr>
      <w:r w:rsidRPr="00C57924">
        <w:rPr>
          <w:b/>
        </w:rPr>
        <w:tab/>
      </w:r>
      <w:r>
        <w:rPr>
          <w:b/>
        </w:rPr>
        <w:t xml:space="preserve">Oats </w:t>
      </w:r>
      <w:r w:rsidRPr="00C57924">
        <w:rPr>
          <w:b/>
        </w:rPr>
        <w:t xml:space="preserve"> </w:t>
      </w:r>
      <w:r>
        <w:rPr>
          <w:b/>
        </w:rPr>
        <w:t>12</w:t>
      </w:r>
      <w:r w:rsidRPr="00C57924">
        <w:rPr>
          <w:b/>
        </w:rPr>
        <w:t>%</w:t>
      </w:r>
      <w:r w:rsidRPr="00C57924">
        <w:rPr>
          <w:b/>
        </w:rPr>
        <w:tab/>
      </w:r>
      <w:r>
        <w:tab/>
      </w:r>
      <w:r>
        <w:tab/>
      </w:r>
      <w:r>
        <w:tab/>
      </w:r>
      <w:r>
        <w:tab/>
      </w:r>
      <w:r>
        <w:rPr>
          <w:b/>
          <w:u w:val="single"/>
        </w:rPr>
        <w:t>1</w:t>
      </w:r>
      <w:r w:rsidRPr="000C2D1E">
        <w:rPr>
          <w:b/>
          <w:u w:val="single"/>
        </w:rPr>
        <w:t>1</w:t>
      </w:r>
      <w:r>
        <w:t xml:space="preserve"> </w:t>
      </w:r>
      <w:r w:rsidRPr="00C57924">
        <w:rPr>
          <w:b/>
          <w:u w:val="single"/>
        </w:rPr>
        <w:t xml:space="preserve">parts </w:t>
      </w:r>
      <w:r>
        <w:rPr>
          <w:b/>
          <w:u w:val="single"/>
        </w:rPr>
        <w:t>Oats</w:t>
      </w:r>
      <w:r>
        <w:rPr>
          <w:b/>
        </w:rPr>
        <w:tab/>
      </w:r>
      <w:r>
        <w:rPr>
          <w:b/>
        </w:rPr>
        <w:tab/>
      </w:r>
      <w:r>
        <w:rPr>
          <w:b/>
        </w:rPr>
        <w:br/>
      </w:r>
      <w:r>
        <w:rPr>
          <w:b/>
        </w:rPr>
        <w:tab/>
      </w:r>
      <w:r>
        <w:rPr>
          <w:b/>
        </w:rPr>
        <w:tab/>
      </w:r>
      <w:r>
        <w:rPr>
          <w:b/>
        </w:rPr>
        <w:tab/>
      </w:r>
      <w:r>
        <w:rPr>
          <w:b/>
        </w:rPr>
        <w:tab/>
      </w:r>
      <w:r>
        <w:rPr>
          <w:b/>
        </w:rPr>
        <w:tab/>
      </w:r>
      <w:r>
        <w:rPr>
          <w:b/>
        </w:rPr>
        <w:tab/>
      </w:r>
      <w:r>
        <w:rPr>
          <w:b/>
        </w:rPr>
        <w:tab/>
        <w:t>34 Total Parts</w:t>
      </w:r>
    </w:p>
    <w:p w:rsidR="00CD7F5A" w:rsidRPr="001E1F56" w:rsidRDefault="00CD7F5A" w:rsidP="00CD7F5A">
      <w:pPr>
        <w:tabs>
          <w:tab w:val="left" w:pos="1920"/>
        </w:tabs>
        <w:ind w:left="360"/>
        <w:rPr>
          <w:b/>
        </w:rPr>
      </w:pPr>
      <w:r>
        <w:t xml:space="preserve">How many pounds of soybean meal will be used? </w:t>
      </w:r>
      <w:r>
        <w:br/>
      </w:r>
      <w:r w:rsidRPr="001E1F56">
        <w:rPr>
          <w:b/>
        </w:rPr>
        <w:t>23 parts soybean meal / 34 total parts = .68 parts soybean meal</w:t>
      </w:r>
      <w:r w:rsidRPr="001E1F56">
        <w:rPr>
          <w:b/>
        </w:rPr>
        <w:br/>
        <w:t>.68 parts soybea</w:t>
      </w:r>
      <w:r>
        <w:rPr>
          <w:b/>
        </w:rPr>
        <w:t>n meal x 900 g ration = 612 g</w:t>
      </w:r>
      <w:r w:rsidRPr="001E1F56">
        <w:rPr>
          <w:b/>
        </w:rPr>
        <w:t xml:space="preserve"> soybean meal needed</w:t>
      </w:r>
    </w:p>
    <w:p w:rsidR="00CD7F5A" w:rsidRDefault="00CD7F5A" w:rsidP="00CD7F5A">
      <w:pPr>
        <w:tabs>
          <w:tab w:val="left" w:pos="1920"/>
        </w:tabs>
        <w:ind w:left="360"/>
      </w:pPr>
      <w:r>
        <w:t>How many pounds of oats will be used?</w:t>
      </w:r>
      <w:r>
        <w:br/>
      </w:r>
      <w:r w:rsidRPr="001E1F56">
        <w:rPr>
          <w:b/>
        </w:rPr>
        <w:t>11 parts oats / 34 total parts = .32 pa</w:t>
      </w:r>
      <w:r>
        <w:rPr>
          <w:b/>
        </w:rPr>
        <w:t>rts oats</w:t>
      </w:r>
      <w:r>
        <w:rPr>
          <w:b/>
        </w:rPr>
        <w:br/>
        <w:t>.32 parts oats x 900 g ration = 288 g</w:t>
      </w:r>
      <w:r w:rsidRPr="001E1F56">
        <w:rPr>
          <w:b/>
        </w:rPr>
        <w:t xml:space="preserve"> oats needed</w:t>
      </w:r>
    </w:p>
    <w:p w:rsidR="00CD7F5A" w:rsidRPr="001E1F56" w:rsidRDefault="00CD7F5A" w:rsidP="00CD7F5A">
      <w:pPr>
        <w:tabs>
          <w:tab w:val="left" w:pos="1080"/>
        </w:tabs>
        <w:rPr>
          <w:b/>
        </w:rPr>
      </w:pPr>
      <w:r>
        <w:t xml:space="preserve">       Double check your answer:</w:t>
      </w:r>
      <w:r>
        <w:br/>
        <w:t xml:space="preserve">      </w:t>
      </w:r>
      <w:r>
        <w:rPr>
          <w:b/>
        </w:rPr>
        <w:t>612 g soybean meal + 288 g oats = 900 g</w:t>
      </w:r>
      <w:r w:rsidRPr="001E1F56">
        <w:rPr>
          <w:b/>
        </w:rPr>
        <w:t xml:space="preserve"> ration</w:t>
      </w:r>
    </w:p>
    <w:p w:rsidR="00CD7F5A" w:rsidRDefault="00CD7F5A" w:rsidP="00936C5B">
      <w:pPr>
        <w:pStyle w:val="ListParagraph"/>
        <w:numPr>
          <w:ilvl w:val="0"/>
          <w:numId w:val="13"/>
        </w:numPr>
        <w:spacing w:after="200" w:line="276" w:lineRule="auto"/>
        <w:contextualSpacing/>
      </w:pPr>
      <w:r>
        <w:t>Formulate 250 g</w:t>
      </w:r>
      <w:r w:rsidRPr="00C57924">
        <w:t xml:space="preserve"> of a 19% CP ration using Cottonseed Meal (47% CP) and Molasses (5% </w:t>
      </w:r>
    </w:p>
    <w:p w:rsidR="00CD7F5A" w:rsidRPr="00C57924" w:rsidRDefault="00CD7F5A" w:rsidP="00CD7F5A">
      <w:pPr>
        <w:pStyle w:val="ListParagraph"/>
      </w:pPr>
      <w:r w:rsidRPr="00C57924">
        <w:t>CP).</w:t>
      </w:r>
    </w:p>
    <w:p w:rsidR="00CD7F5A" w:rsidRPr="00C57924" w:rsidRDefault="004D3B69" w:rsidP="00CD7F5A">
      <w:pPr>
        <w:tabs>
          <w:tab w:val="left" w:pos="2415"/>
        </w:tabs>
        <w:rPr>
          <w:b/>
        </w:rPr>
      </w:pPr>
      <w:r w:rsidRPr="004D3B69">
        <w:rPr>
          <w:noProof/>
          <w:lang w:val="en-US" w:eastAsia="en-US"/>
        </w:rPr>
        <w:pict>
          <v:shape id="_x0000_s1110" type="#_x0000_t32" style="position:absolute;margin-left:291pt;margin-top:11.2pt;width:26.25pt;height:23.1pt;flip:y;z-index:251696128" o:connectortype="straight">
            <v:stroke endarrow="block"/>
          </v:shape>
        </w:pict>
      </w:r>
      <w:r w:rsidRPr="004D3B69">
        <w:rPr>
          <w:noProof/>
          <w:lang w:val="en-US" w:eastAsia="en-US"/>
        </w:rPr>
        <w:pict>
          <v:shape id="_x0000_s1109" type="#_x0000_t32" style="position:absolute;margin-left:229.5pt;margin-top:11.05pt;width:20.25pt;height:18.75pt;z-index:251695104" o:connectortype="straight">
            <v:stroke endarrow="block"/>
          </v:shape>
        </w:pict>
      </w:r>
      <w:r w:rsidRPr="004D3B69">
        <w:rPr>
          <w:b/>
          <w:noProof/>
          <w:lang w:val="en-US" w:eastAsia="en-US"/>
        </w:rPr>
        <w:pict>
          <v:rect id="_x0000_s1106" style="position:absolute;margin-left:225pt;margin-top:5.8pt;width:94.5pt;height:79.5pt;z-index:251692032"/>
        </w:pict>
      </w:r>
      <w:r w:rsidR="00CD7F5A">
        <w:rPr>
          <w:b/>
        </w:rPr>
        <w:t xml:space="preserve">                                   Cottonseed</w:t>
      </w:r>
      <w:r w:rsidR="00CD7F5A" w:rsidRPr="00C57924">
        <w:rPr>
          <w:b/>
        </w:rPr>
        <w:t xml:space="preserve"> Meal 4</w:t>
      </w:r>
      <w:r w:rsidR="00CD7F5A">
        <w:rPr>
          <w:b/>
        </w:rPr>
        <w:t>7</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Pr>
          <w:b/>
        </w:rPr>
        <w:t xml:space="preserve"> 14 </w:t>
      </w:r>
      <w:r w:rsidR="00CD7F5A" w:rsidRPr="00C57924">
        <w:rPr>
          <w:b/>
        </w:rPr>
        <w:t xml:space="preserve">parts </w:t>
      </w:r>
      <w:r w:rsidR="00CD7F5A">
        <w:rPr>
          <w:b/>
        </w:rPr>
        <w:t>Cottonseed</w:t>
      </w:r>
      <w:r w:rsidR="00CD7F5A" w:rsidRPr="00C57924">
        <w:rPr>
          <w:b/>
        </w:rPr>
        <w:t xml:space="preserve"> Meal</w:t>
      </w:r>
    </w:p>
    <w:p w:rsidR="00CD7F5A" w:rsidRDefault="004D3B69" w:rsidP="00CD7F5A">
      <w:pPr>
        <w:tabs>
          <w:tab w:val="left" w:pos="7230"/>
        </w:tabs>
        <w:rPr>
          <w:b/>
        </w:rPr>
      </w:pPr>
      <w:r w:rsidRPr="004D3B69">
        <w:rPr>
          <w:noProof/>
          <w:lang w:val="en-US" w:eastAsia="en-US"/>
        </w:rPr>
        <w:pict>
          <v:shape id="_x0000_s1107" type="#_x0000_t32" style="position:absolute;margin-left:295.5pt;margin-top:36.85pt;width:20.25pt;height:18.75pt;z-index:251693056" o:connectortype="straight">
            <v:stroke endarrow="block"/>
          </v:shape>
        </w:pict>
      </w:r>
      <w:r w:rsidRPr="004D3B69">
        <w:rPr>
          <w:noProof/>
          <w:lang w:val="en-US" w:eastAsia="en-US"/>
        </w:rPr>
        <w:pict>
          <v:shape id="_x0000_s1108" type="#_x0000_t32" style="position:absolute;margin-left:227.25pt;margin-top:31.75pt;width:26.25pt;height:23.1pt;flip:y;z-index:251694080" o:connectortype="straight">
            <v:stroke endarrow="block"/>
          </v:shape>
        </w:pict>
      </w:r>
      <w:r w:rsidRPr="004D3B69">
        <w:rPr>
          <w:noProof/>
          <w:sz w:val="22"/>
          <w:szCs w:val="22"/>
          <w:lang w:val="en-US" w:eastAsia="en-US"/>
        </w:rPr>
        <w:pict>
          <v:shape id="_x0000_s1111" type="#_x0000_t202" style="position:absolute;margin-left:254.25pt;margin-top:12.25pt;width:40.55pt;height:32.65pt;z-index:251697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19%</w:t>
                  </w:r>
                </w:p>
              </w:txbxContent>
            </v:textbox>
          </v:shape>
        </w:pict>
      </w:r>
      <w:r w:rsidR="00CD7F5A">
        <w:rPr>
          <w:b/>
        </w:rPr>
        <w:tab/>
      </w:r>
      <w:r w:rsidR="00CD7F5A">
        <w:rPr>
          <w:b/>
        </w:rPr>
        <w:br/>
      </w:r>
    </w:p>
    <w:p w:rsidR="00A868D7" w:rsidRPr="00C57924" w:rsidRDefault="00A868D7" w:rsidP="00CD7F5A">
      <w:pPr>
        <w:tabs>
          <w:tab w:val="left" w:pos="7230"/>
        </w:tabs>
        <w:rPr>
          <w:b/>
        </w:rPr>
      </w:pPr>
    </w:p>
    <w:p w:rsidR="00CD7F5A" w:rsidRPr="00C57924" w:rsidRDefault="00CD7F5A" w:rsidP="00CD7F5A">
      <w:pPr>
        <w:tabs>
          <w:tab w:val="left" w:pos="2415"/>
        </w:tabs>
      </w:pPr>
      <w:r w:rsidRPr="00C57924">
        <w:rPr>
          <w:b/>
        </w:rPr>
        <w:tab/>
      </w:r>
      <w:r>
        <w:rPr>
          <w:b/>
        </w:rPr>
        <w:t>Molasses 5</w:t>
      </w:r>
      <w:r w:rsidRPr="00C57924">
        <w:rPr>
          <w:b/>
        </w:rPr>
        <w:t>%</w:t>
      </w:r>
      <w:r w:rsidRPr="00C57924">
        <w:rPr>
          <w:b/>
        </w:rPr>
        <w:tab/>
      </w:r>
      <w:r>
        <w:tab/>
      </w:r>
      <w:r>
        <w:tab/>
      </w:r>
      <w:r>
        <w:tab/>
      </w:r>
      <w:r>
        <w:rPr>
          <w:b/>
          <w:u w:val="single"/>
        </w:rPr>
        <w:t>28</w:t>
      </w:r>
      <w:r w:rsidRPr="001E1F56">
        <w:rPr>
          <w:u w:val="single"/>
        </w:rPr>
        <w:t xml:space="preserve"> </w:t>
      </w:r>
      <w:r w:rsidRPr="001E1F56">
        <w:rPr>
          <w:b/>
          <w:u w:val="single"/>
        </w:rPr>
        <w:t>parts Molasses</w:t>
      </w:r>
      <w:r>
        <w:rPr>
          <w:b/>
        </w:rPr>
        <w:tab/>
      </w:r>
      <w:r>
        <w:rPr>
          <w:b/>
        </w:rPr>
        <w:br/>
      </w:r>
      <w:r>
        <w:rPr>
          <w:b/>
        </w:rPr>
        <w:tab/>
      </w:r>
      <w:r>
        <w:rPr>
          <w:b/>
        </w:rPr>
        <w:tab/>
      </w:r>
      <w:r>
        <w:rPr>
          <w:b/>
        </w:rPr>
        <w:tab/>
      </w:r>
      <w:r>
        <w:rPr>
          <w:b/>
        </w:rPr>
        <w:tab/>
      </w:r>
      <w:r>
        <w:rPr>
          <w:b/>
        </w:rPr>
        <w:tab/>
      </w:r>
      <w:r>
        <w:rPr>
          <w:b/>
        </w:rPr>
        <w:tab/>
      </w:r>
      <w:r>
        <w:rPr>
          <w:b/>
        </w:rPr>
        <w:tab/>
        <w:t>42 Total Parts</w:t>
      </w:r>
    </w:p>
    <w:p w:rsidR="00CD7F5A" w:rsidRDefault="00CD7F5A" w:rsidP="00CD7F5A">
      <w:pPr>
        <w:tabs>
          <w:tab w:val="left" w:pos="1860"/>
        </w:tabs>
      </w:pPr>
      <w:r>
        <w:t xml:space="preserve">      How many pounds of cottonseed meal will be used? </w:t>
      </w:r>
      <w:r>
        <w:br/>
        <w:t xml:space="preserve">      </w:t>
      </w:r>
      <w:r w:rsidRPr="001E1F56">
        <w:rPr>
          <w:b/>
        </w:rPr>
        <w:t>14 parts cottonseed meal / 42 total parts = .33 parts cottonseed meal</w:t>
      </w:r>
      <w:r w:rsidRPr="001E1F56">
        <w:rPr>
          <w:b/>
        </w:rPr>
        <w:br/>
        <w:t xml:space="preserve">      .33 parts cottonseed</w:t>
      </w:r>
      <w:r>
        <w:rPr>
          <w:b/>
        </w:rPr>
        <w:t xml:space="preserve"> meal x 250 g ration = 82.5 g</w:t>
      </w:r>
      <w:r w:rsidRPr="001E1F56">
        <w:rPr>
          <w:b/>
        </w:rPr>
        <w:t xml:space="preserve"> cottonseed meal needed</w:t>
      </w:r>
      <w:r>
        <w:t xml:space="preserve">      </w:t>
      </w:r>
    </w:p>
    <w:p w:rsidR="00CD7F5A" w:rsidRPr="001E1F56" w:rsidRDefault="00CD7F5A" w:rsidP="00CD7F5A">
      <w:pPr>
        <w:tabs>
          <w:tab w:val="left" w:pos="1920"/>
        </w:tabs>
        <w:ind w:left="360"/>
        <w:rPr>
          <w:b/>
        </w:rPr>
      </w:pPr>
      <w:r>
        <w:t>How many pounds of molasses will be used?</w:t>
      </w:r>
      <w:r>
        <w:br/>
      </w:r>
      <w:r w:rsidRPr="001E1F56">
        <w:rPr>
          <w:b/>
        </w:rPr>
        <w:t>28 parts molasses / 42 total parts = .67 parts molasses</w:t>
      </w:r>
      <w:r w:rsidRPr="001E1F56">
        <w:rPr>
          <w:b/>
        </w:rPr>
        <w:br/>
        <w:t>.67 parts  mola</w:t>
      </w:r>
      <w:r>
        <w:rPr>
          <w:b/>
        </w:rPr>
        <w:t xml:space="preserve">sses x 250 </w:t>
      </w:r>
      <w:r w:rsidR="00A868D7">
        <w:rPr>
          <w:b/>
        </w:rPr>
        <w:t>g</w:t>
      </w:r>
      <w:r>
        <w:rPr>
          <w:b/>
        </w:rPr>
        <w:t xml:space="preserve"> ration = 167.5 g</w:t>
      </w:r>
      <w:r w:rsidRPr="001E1F56">
        <w:rPr>
          <w:b/>
        </w:rPr>
        <w:t xml:space="preserve"> molasses needed</w:t>
      </w:r>
    </w:p>
    <w:p w:rsidR="00CD7F5A" w:rsidRPr="001E1F56" w:rsidRDefault="00CD7F5A" w:rsidP="00CD7F5A">
      <w:pPr>
        <w:ind w:firstLine="360"/>
        <w:rPr>
          <w:b/>
        </w:rPr>
      </w:pPr>
      <w:r>
        <w:t>Double check your answer:</w:t>
      </w:r>
      <w:r>
        <w:br/>
        <w:t xml:space="preserve">       </w:t>
      </w:r>
      <w:r w:rsidRPr="001E1F56">
        <w:rPr>
          <w:b/>
        </w:rPr>
        <w:t>82.5</w:t>
      </w:r>
      <w:r>
        <w:rPr>
          <w:b/>
        </w:rPr>
        <w:t xml:space="preserve"> g cottonseed meal + 167.5 g</w:t>
      </w:r>
      <w:r w:rsidRPr="001E1F56">
        <w:rPr>
          <w:b/>
        </w:rPr>
        <w:t xml:space="preserve"> molasses = 250 </w:t>
      </w:r>
      <w:r w:rsidR="00A868D7">
        <w:rPr>
          <w:b/>
        </w:rPr>
        <w:t>g</w:t>
      </w:r>
      <w:r w:rsidRPr="001E1F56">
        <w:rPr>
          <w:b/>
        </w:rPr>
        <w:t xml:space="preserve"> ration</w:t>
      </w:r>
    </w:p>
    <w:p w:rsidR="00CD7F5A" w:rsidRPr="00C57924" w:rsidRDefault="00CD7F5A" w:rsidP="00CD7F5A"/>
    <w:p w:rsidR="00CD7F5A" w:rsidRPr="00C57924" w:rsidRDefault="004D3B69" w:rsidP="00936C5B">
      <w:pPr>
        <w:pStyle w:val="ListParagraph"/>
        <w:numPr>
          <w:ilvl w:val="0"/>
          <w:numId w:val="13"/>
        </w:numPr>
        <w:spacing w:after="200" w:line="276" w:lineRule="auto"/>
        <w:contextualSpacing/>
      </w:pPr>
      <w:r w:rsidRPr="004D3B69">
        <w:rPr>
          <w:b/>
          <w:noProof/>
          <w:lang w:val="en-US" w:eastAsia="en-US"/>
        </w:rPr>
        <w:pict>
          <v:rect id="_x0000_s1112" style="position:absolute;left:0;text-align:left;margin-left:225pt;margin-top:37.9pt;width:94.5pt;height:79.5pt;z-index:251698176"/>
        </w:pict>
      </w:r>
      <w:r w:rsidR="00CD7F5A">
        <w:t>F</w:t>
      </w:r>
      <w:r w:rsidR="00CD7F5A" w:rsidRPr="00C57924">
        <w:t>ormulate 775 lbs of 16% CP ration using Alfalfa (22% CP) and Bermuda</w:t>
      </w:r>
      <w:r w:rsidR="00CD7F5A">
        <w:t xml:space="preserve"> </w:t>
      </w:r>
      <w:r w:rsidR="00CD7F5A" w:rsidRPr="00C57924">
        <w:t>grass (3% CP).</w:t>
      </w:r>
    </w:p>
    <w:p w:rsidR="00CD7F5A" w:rsidRPr="00C57924" w:rsidRDefault="004D3B69" w:rsidP="00CD7F5A">
      <w:pPr>
        <w:tabs>
          <w:tab w:val="left" w:pos="2415"/>
        </w:tabs>
        <w:ind w:left="720" w:firstLine="1440"/>
        <w:rPr>
          <w:b/>
        </w:rPr>
      </w:pPr>
      <w:r w:rsidRPr="004D3B69">
        <w:rPr>
          <w:noProof/>
          <w:lang w:val="en-US" w:eastAsia="en-US"/>
        </w:rPr>
        <w:pict>
          <v:shape id="_x0000_s1116" type="#_x0000_t32" style="position:absolute;left:0;text-align:left;margin-left:291pt;margin-top:11.2pt;width:26.25pt;height:23.1pt;flip:y;z-index:251702272" o:connectortype="straight">
            <v:stroke endarrow="block"/>
          </v:shape>
        </w:pict>
      </w:r>
      <w:r w:rsidRPr="004D3B69">
        <w:rPr>
          <w:noProof/>
          <w:lang w:val="en-US" w:eastAsia="en-US"/>
        </w:rPr>
        <w:pict>
          <v:shape id="_x0000_s1115" type="#_x0000_t32" style="position:absolute;left:0;text-align:left;margin-left:229.5pt;margin-top:11.05pt;width:20.25pt;height:18.75pt;z-index:251701248" o:connectortype="straight">
            <v:stroke endarrow="block"/>
          </v:shape>
        </w:pict>
      </w:r>
      <w:r w:rsidR="00CD7F5A">
        <w:rPr>
          <w:b/>
        </w:rPr>
        <w:t xml:space="preserve">Alfalfa Hay </w:t>
      </w:r>
      <w:r w:rsidR="00CD7F5A" w:rsidRPr="00C57924">
        <w:rPr>
          <w:b/>
        </w:rPr>
        <w:t xml:space="preserve"> </w:t>
      </w:r>
      <w:r w:rsidR="00CD7F5A">
        <w:rPr>
          <w:b/>
        </w:rPr>
        <w:t>22</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Pr>
          <w:b/>
        </w:rPr>
        <w:t>13 parts Alfalfa Hay</w:t>
      </w:r>
    </w:p>
    <w:p w:rsidR="00CD7F5A" w:rsidRDefault="004D3B69" w:rsidP="00CD7F5A">
      <w:pPr>
        <w:tabs>
          <w:tab w:val="left" w:pos="7230"/>
        </w:tabs>
        <w:ind w:left="720"/>
        <w:rPr>
          <w:b/>
        </w:rPr>
      </w:pPr>
      <w:r w:rsidRPr="004D3B69">
        <w:rPr>
          <w:noProof/>
          <w:lang w:val="en-US" w:eastAsia="en-US"/>
        </w:rPr>
        <w:pict>
          <v:shape id="_x0000_s1113" type="#_x0000_t32" style="position:absolute;left:0;text-align:left;margin-left:295.5pt;margin-top:36.85pt;width:20.25pt;height:18.75pt;z-index:251699200" o:connectortype="straight">
            <v:stroke endarrow="block"/>
          </v:shape>
        </w:pict>
      </w:r>
      <w:r w:rsidRPr="004D3B69">
        <w:rPr>
          <w:noProof/>
          <w:lang w:val="en-US" w:eastAsia="en-US"/>
        </w:rPr>
        <w:pict>
          <v:shape id="_x0000_s1114" type="#_x0000_t32" style="position:absolute;left:0;text-align:left;margin-left:227.25pt;margin-top:31.75pt;width:26.25pt;height:23.1pt;flip:y;z-index:251700224" o:connectortype="straight">
            <v:stroke endarrow="block"/>
          </v:shape>
        </w:pict>
      </w:r>
      <w:r w:rsidRPr="004D3B69">
        <w:rPr>
          <w:noProof/>
          <w:sz w:val="22"/>
          <w:szCs w:val="22"/>
          <w:lang w:val="en-US" w:eastAsia="en-US"/>
        </w:rPr>
        <w:pict>
          <v:shape id="_x0000_s1117" type="#_x0000_t202" style="position:absolute;left:0;text-align:left;margin-left:254.25pt;margin-top:12.25pt;width:40.55pt;height:32.65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16%</w:t>
                  </w:r>
                </w:p>
              </w:txbxContent>
            </v:textbox>
          </v:shape>
        </w:pict>
      </w:r>
      <w:r w:rsidR="00CD7F5A">
        <w:rPr>
          <w:b/>
        </w:rPr>
        <w:tab/>
      </w:r>
      <w:r w:rsidR="00CD7F5A">
        <w:rPr>
          <w:b/>
        </w:rPr>
        <w:br/>
      </w:r>
    </w:p>
    <w:p w:rsidR="00A868D7" w:rsidRPr="00C57924" w:rsidRDefault="00A868D7" w:rsidP="00CD7F5A">
      <w:pPr>
        <w:tabs>
          <w:tab w:val="left" w:pos="7230"/>
        </w:tabs>
        <w:ind w:left="720"/>
        <w:rPr>
          <w:b/>
        </w:rPr>
      </w:pPr>
    </w:p>
    <w:p w:rsidR="00CD7F5A" w:rsidRPr="00C57924" w:rsidRDefault="00CD7F5A" w:rsidP="00CD7F5A">
      <w:pPr>
        <w:tabs>
          <w:tab w:val="left" w:pos="2415"/>
        </w:tabs>
        <w:ind w:left="720"/>
      </w:pPr>
      <w:r w:rsidRPr="00C57924">
        <w:rPr>
          <w:b/>
        </w:rPr>
        <w:tab/>
      </w:r>
      <w:r>
        <w:rPr>
          <w:b/>
        </w:rPr>
        <w:t>Bermuda Grass 3</w:t>
      </w:r>
      <w:r w:rsidRPr="00C57924">
        <w:rPr>
          <w:b/>
        </w:rPr>
        <w:t>%</w:t>
      </w:r>
      <w:r w:rsidRPr="00C57924">
        <w:rPr>
          <w:b/>
        </w:rPr>
        <w:tab/>
      </w:r>
      <w:r>
        <w:tab/>
      </w:r>
      <w:r>
        <w:tab/>
      </w:r>
      <w:r>
        <w:tab/>
      </w:r>
      <w:r>
        <w:rPr>
          <w:b/>
          <w:u w:val="single"/>
        </w:rPr>
        <w:t>6 p</w:t>
      </w:r>
      <w:r w:rsidRPr="00C57924">
        <w:rPr>
          <w:b/>
          <w:u w:val="single"/>
        </w:rPr>
        <w:t xml:space="preserve">arts </w:t>
      </w:r>
      <w:r>
        <w:rPr>
          <w:b/>
          <w:u w:val="single"/>
        </w:rPr>
        <w:t>Bermuda Grass</w:t>
      </w:r>
      <w:r>
        <w:rPr>
          <w:b/>
        </w:rPr>
        <w:tab/>
      </w:r>
      <w:r>
        <w:rPr>
          <w:b/>
        </w:rPr>
        <w:br/>
      </w:r>
      <w:r>
        <w:rPr>
          <w:b/>
        </w:rPr>
        <w:tab/>
      </w:r>
      <w:r w:rsidR="00A868D7">
        <w:rPr>
          <w:b/>
        </w:rPr>
        <w:tab/>
      </w:r>
      <w:r>
        <w:rPr>
          <w:b/>
        </w:rPr>
        <w:tab/>
      </w:r>
      <w:r>
        <w:rPr>
          <w:b/>
        </w:rPr>
        <w:tab/>
      </w:r>
      <w:r>
        <w:rPr>
          <w:b/>
        </w:rPr>
        <w:tab/>
      </w:r>
      <w:r>
        <w:rPr>
          <w:b/>
        </w:rPr>
        <w:tab/>
      </w:r>
      <w:r>
        <w:rPr>
          <w:b/>
        </w:rPr>
        <w:tab/>
      </w:r>
      <w:r>
        <w:rPr>
          <w:b/>
        </w:rPr>
        <w:tab/>
        <w:t>19 Total Parts</w:t>
      </w:r>
    </w:p>
    <w:p w:rsidR="00CD7F5A" w:rsidRDefault="00CD7F5A" w:rsidP="00CD7F5A">
      <w:pPr>
        <w:tabs>
          <w:tab w:val="left" w:pos="1920"/>
        </w:tabs>
        <w:ind w:left="360"/>
      </w:pPr>
      <w:r>
        <w:lastRenderedPageBreak/>
        <w:t xml:space="preserve">How many pounds of alfalfa will be used? </w:t>
      </w:r>
      <w:r>
        <w:br/>
      </w:r>
      <w:r w:rsidRPr="00974627">
        <w:rPr>
          <w:b/>
        </w:rPr>
        <w:t>13 parts alfalfa hay / 19 total parts = .68 parts al</w:t>
      </w:r>
      <w:r>
        <w:rPr>
          <w:b/>
        </w:rPr>
        <w:t>falfa</w:t>
      </w:r>
      <w:r>
        <w:rPr>
          <w:b/>
        </w:rPr>
        <w:br/>
        <w:t>.68 parts alfalfa x 775 g ration = 527 g</w:t>
      </w:r>
      <w:r w:rsidRPr="00974627">
        <w:rPr>
          <w:b/>
        </w:rPr>
        <w:t xml:space="preserve"> alfalfa needed</w:t>
      </w:r>
    </w:p>
    <w:p w:rsidR="00CD7F5A" w:rsidRPr="00974627" w:rsidRDefault="00CD7F5A" w:rsidP="00CD7F5A">
      <w:pPr>
        <w:tabs>
          <w:tab w:val="left" w:pos="1920"/>
        </w:tabs>
        <w:ind w:left="360"/>
        <w:rPr>
          <w:b/>
        </w:rPr>
      </w:pPr>
      <w:r>
        <w:t>How many pounds of Bermuda-grass will be used?</w:t>
      </w:r>
      <w:r>
        <w:br/>
      </w:r>
      <w:r w:rsidRPr="00974627">
        <w:rPr>
          <w:b/>
        </w:rPr>
        <w:t>6 parts Bermuda Grass / 19 total parts = .32 parts Bermuda Grass</w:t>
      </w:r>
      <w:r w:rsidRPr="00974627">
        <w:rPr>
          <w:b/>
        </w:rPr>
        <w:br/>
      </w:r>
      <w:r w:rsidR="00A868D7">
        <w:rPr>
          <w:b/>
        </w:rPr>
        <w:t>.32 parts Bermuda Grass x 775 g ration = 248 g</w:t>
      </w:r>
      <w:r w:rsidRPr="00974627">
        <w:rPr>
          <w:b/>
        </w:rPr>
        <w:t xml:space="preserve"> Bermuda Grass needed</w:t>
      </w:r>
    </w:p>
    <w:p w:rsidR="00CD7F5A" w:rsidRPr="00C57924" w:rsidRDefault="00CD7F5A" w:rsidP="00CD7F5A">
      <w:pPr>
        <w:tabs>
          <w:tab w:val="left" w:pos="2370"/>
        </w:tabs>
      </w:pPr>
      <w:r>
        <w:t xml:space="preserve">       Double check your answer:</w:t>
      </w:r>
      <w:r>
        <w:br/>
      </w:r>
      <w:r w:rsidR="00A868D7">
        <w:rPr>
          <w:b/>
        </w:rPr>
        <w:t xml:space="preserve">       527 g</w:t>
      </w:r>
      <w:r w:rsidRPr="00974627">
        <w:rPr>
          <w:b/>
        </w:rPr>
        <w:t xml:space="preserve"> alfalfa </w:t>
      </w:r>
      <w:r w:rsidR="00A868D7">
        <w:rPr>
          <w:b/>
        </w:rPr>
        <w:t>+ 248 g Bermuda Grass = 775 g</w:t>
      </w:r>
      <w:r w:rsidRPr="00974627">
        <w:rPr>
          <w:b/>
        </w:rPr>
        <w:t xml:space="preserve"> ration</w:t>
      </w:r>
    </w:p>
    <w:p w:rsidR="00CD7F5A" w:rsidRPr="00C57924" w:rsidRDefault="00CD7F5A" w:rsidP="00936C5B">
      <w:pPr>
        <w:pStyle w:val="ListParagraph"/>
        <w:numPr>
          <w:ilvl w:val="0"/>
          <w:numId w:val="13"/>
        </w:numPr>
        <w:spacing w:after="200" w:line="276" w:lineRule="auto"/>
        <w:contextualSpacing/>
      </w:pPr>
      <w:r w:rsidRPr="00C57924">
        <w:t xml:space="preserve">Formulate </w:t>
      </w:r>
      <w:r w:rsidR="00A868D7">
        <w:t>1260 g</w:t>
      </w:r>
      <w:r w:rsidRPr="00C57924">
        <w:t xml:space="preserve"> of a 25% CP ration using Cottonseed Meal (41% CP) and Wheat straw (2% CP).</w:t>
      </w:r>
    </w:p>
    <w:p w:rsidR="00CD7F5A" w:rsidRPr="00C57924" w:rsidRDefault="004D3B69" w:rsidP="00CD7F5A">
      <w:pPr>
        <w:tabs>
          <w:tab w:val="left" w:pos="2415"/>
        </w:tabs>
        <w:ind w:left="360"/>
        <w:rPr>
          <w:b/>
        </w:rPr>
      </w:pPr>
      <w:r w:rsidRPr="004D3B69">
        <w:rPr>
          <w:noProof/>
          <w:lang w:val="en-US" w:eastAsia="en-US"/>
        </w:rPr>
        <w:pict>
          <v:shape id="_x0000_s1122" type="#_x0000_t32" style="position:absolute;left:0;text-align:left;margin-left:291pt;margin-top:11.2pt;width:26.25pt;height:23.1pt;flip:y;z-index:251708416" o:connectortype="straight">
            <v:stroke endarrow="block"/>
          </v:shape>
        </w:pict>
      </w:r>
      <w:r w:rsidRPr="004D3B69">
        <w:rPr>
          <w:noProof/>
          <w:lang w:val="en-US" w:eastAsia="en-US"/>
        </w:rPr>
        <w:pict>
          <v:shape id="_x0000_s1121" type="#_x0000_t32" style="position:absolute;left:0;text-align:left;margin-left:229.5pt;margin-top:11.05pt;width:20.25pt;height:18.75pt;z-index:251707392" o:connectortype="straight">
            <v:stroke endarrow="block"/>
          </v:shape>
        </w:pict>
      </w:r>
      <w:r w:rsidRPr="004D3B69">
        <w:rPr>
          <w:b/>
          <w:noProof/>
          <w:lang w:val="en-US" w:eastAsia="en-US"/>
        </w:rPr>
        <w:pict>
          <v:rect id="_x0000_s1118" style="position:absolute;left:0;text-align:left;margin-left:225pt;margin-top:5.8pt;width:94.5pt;height:79.5pt;z-index:251704320"/>
        </w:pict>
      </w:r>
      <w:r w:rsidR="00CD7F5A">
        <w:rPr>
          <w:b/>
        </w:rPr>
        <w:t xml:space="preserve">                                Cottonseed</w:t>
      </w:r>
      <w:r w:rsidR="00CD7F5A" w:rsidRPr="00C57924">
        <w:rPr>
          <w:b/>
        </w:rPr>
        <w:t xml:space="preserve"> Meal 4</w:t>
      </w:r>
      <w:r w:rsidR="00CD7F5A">
        <w:rPr>
          <w:b/>
        </w:rPr>
        <w:t>1</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Pr>
          <w:b/>
        </w:rPr>
        <w:t xml:space="preserve">23 </w:t>
      </w:r>
      <w:r w:rsidR="00CD7F5A" w:rsidRPr="00C57924">
        <w:rPr>
          <w:b/>
        </w:rPr>
        <w:t xml:space="preserve">parts </w:t>
      </w:r>
      <w:r w:rsidR="00CD7F5A">
        <w:rPr>
          <w:b/>
        </w:rPr>
        <w:t>Cottonseed</w:t>
      </w:r>
      <w:r w:rsidR="00CD7F5A" w:rsidRPr="00C57924">
        <w:rPr>
          <w:b/>
        </w:rPr>
        <w:t xml:space="preserve"> Meal</w:t>
      </w:r>
    </w:p>
    <w:p w:rsidR="00CD7F5A" w:rsidRDefault="004D3B69" w:rsidP="00CD7F5A">
      <w:pPr>
        <w:tabs>
          <w:tab w:val="left" w:pos="7230"/>
        </w:tabs>
        <w:ind w:left="720"/>
        <w:rPr>
          <w:b/>
        </w:rPr>
      </w:pPr>
      <w:r w:rsidRPr="004D3B69">
        <w:rPr>
          <w:noProof/>
          <w:lang w:val="en-US" w:eastAsia="en-US"/>
        </w:rPr>
        <w:pict>
          <v:shape id="_x0000_s1119" type="#_x0000_t32" style="position:absolute;left:0;text-align:left;margin-left:295.5pt;margin-top:36.85pt;width:20.25pt;height:18.75pt;z-index:251705344" o:connectortype="straight">
            <v:stroke endarrow="block"/>
          </v:shape>
        </w:pict>
      </w:r>
      <w:r w:rsidRPr="004D3B69">
        <w:rPr>
          <w:noProof/>
          <w:lang w:val="en-US" w:eastAsia="en-US"/>
        </w:rPr>
        <w:pict>
          <v:shape id="_x0000_s1120" type="#_x0000_t32" style="position:absolute;left:0;text-align:left;margin-left:227.25pt;margin-top:31.75pt;width:26.25pt;height:23.1pt;flip:y;z-index:251706368" o:connectortype="straight">
            <v:stroke endarrow="block"/>
          </v:shape>
        </w:pict>
      </w:r>
      <w:r w:rsidRPr="004D3B69">
        <w:rPr>
          <w:noProof/>
          <w:sz w:val="22"/>
          <w:szCs w:val="22"/>
          <w:lang w:val="en-US" w:eastAsia="en-US"/>
        </w:rPr>
        <w:pict>
          <v:shape id="_x0000_s1123" type="#_x0000_t202" style="position:absolute;left:0;text-align:left;margin-left:254.25pt;margin-top:12.25pt;width:40.55pt;height:32.65pt;z-index:2517094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25%</w:t>
                  </w:r>
                </w:p>
              </w:txbxContent>
            </v:textbox>
          </v:shape>
        </w:pict>
      </w:r>
      <w:r w:rsidR="00CD7F5A">
        <w:rPr>
          <w:b/>
        </w:rPr>
        <w:tab/>
      </w:r>
      <w:r w:rsidR="00CD7F5A">
        <w:rPr>
          <w:b/>
        </w:rPr>
        <w:br/>
      </w:r>
    </w:p>
    <w:p w:rsidR="00A868D7" w:rsidRPr="00C57924" w:rsidRDefault="00A868D7" w:rsidP="00CD7F5A">
      <w:pPr>
        <w:tabs>
          <w:tab w:val="left" w:pos="7230"/>
        </w:tabs>
        <w:ind w:left="720"/>
        <w:rPr>
          <w:b/>
        </w:rPr>
      </w:pPr>
    </w:p>
    <w:p w:rsidR="00CD7F5A" w:rsidRPr="00C57924" w:rsidRDefault="00CD7F5A" w:rsidP="00CD7F5A">
      <w:pPr>
        <w:tabs>
          <w:tab w:val="left" w:pos="2415"/>
        </w:tabs>
        <w:ind w:left="720"/>
      </w:pPr>
      <w:r w:rsidRPr="00C57924">
        <w:rPr>
          <w:b/>
        </w:rPr>
        <w:tab/>
      </w:r>
      <w:r>
        <w:rPr>
          <w:b/>
        </w:rPr>
        <w:t>Wheat Straw 2</w:t>
      </w:r>
      <w:r w:rsidRPr="00C57924">
        <w:rPr>
          <w:b/>
        </w:rPr>
        <w:t>%</w:t>
      </w:r>
      <w:r w:rsidRPr="00C57924">
        <w:rPr>
          <w:b/>
        </w:rPr>
        <w:tab/>
      </w:r>
      <w:r>
        <w:tab/>
      </w:r>
      <w:r>
        <w:tab/>
      </w:r>
      <w:r>
        <w:tab/>
      </w:r>
      <w:r>
        <w:rPr>
          <w:b/>
          <w:u w:val="single"/>
        </w:rPr>
        <w:t xml:space="preserve">16 parts Wheat Straw </w:t>
      </w:r>
      <w:r>
        <w:rPr>
          <w:b/>
        </w:rPr>
        <w:tab/>
      </w:r>
      <w:r>
        <w:rPr>
          <w:b/>
        </w:rPr>
        <w:br/>
      </w:r>
      <w:r>
        <w:rPr>
          <w:b/>
        </w:rPr>
        <w:tab/>
      </w:r>
      <w:r>
        <w:rPr>
          <w:b/>
        </w:rPr>
        <w:tab/>
      </w:r>
      <w:r>
        <w:rPr>
          <w:b/>
        </w:rPr>
        <w:tab/>
      </w:r>
      <w:r>
        <w:rPr>
          <w:b/>
        </w:rPr>
        <w:tab/>
      </w:r>
      <w:r>
        <w:rPr>
          <w:b/>
        </w:rPr>
        <w:tab/>
      </w:r>
      <w:r>
        <w:rPr>
          <w:b/>
        </w:rPr>
        <w:tab/>
      </w:r>
      <w:r>
        <w:rPr>
          <w:b/>
        </w:rPr>
        <w:tab/>
        <w:t>39 Total Parts</w:t>
      </w:r>
    </w:p>
    <w:p w:rsidR="00A868D7" w:rsidRDefault="00CD7F5A" w:rsidP="00CD7F5A">
      <w:pPr>
        <w:tabs>
          <w:tab w:val="left" w:pos="1920"/>
        </w:tabs>
        <w:ind w:left="360"/>
      </w:pPr>
      <w:r>
        <w:t xml:space="preserve">How many pounds of cottonseed meal will be used? </w:t>
      </w:r>
    </w:p>
    <w:p w:rsidR="00A868D7" w:rsidRDefault="00CD7F5A" w:rsidP="00CD7F5A">
      <w:pPr>
        <w:tabs>
          <w:tab w:val="left" w:pos="1920"/>
        </w:tabs>
        <w:ind w:left="360"/>
        <w:rPr>
          <w:b/>
        </w:rPr>
      </w:pPr>
      <w:r w:rsidRPr="0002422D">
        <w:rPr>
          <w:b/>
        </w:rPr>
        <w:t>23 parts cottonseed meal / 39 total parts = .59 parts cottonseed meal</w:t>
      </w:r>
    </w:p>
    <w:p w:rsidR="00CD7F5A" w:rsidRPr="0002422D" w:rsidRDefault="00CD7F5A" w:rsidP="00CD7F5A">
      <w:pPr>
        <w:tabs>
          <w:tab w:val="left" w:pos="1920"/>
        </w:tabs>
        <w:ind w:left="360"/>
        <w:rPr>
          <w:b/>
        </w:rPr>
      </w:pPr>
      <w:r w:rsidRPr="0002422D">
        <w:rPr>
          <w:b/>
        </w:rPr>
        <w:t>.59</w:t>
      </w:r>
      <w:r w:rsidR="00A868D7">
        <w:rPr>
          <w:b/>
        </w:rPr>
        <w:t xml:space="preserve"> parts cottonseed meal x 1260 g ration = 743.4 g</w:t>
      </w:r>
      <w:r w:rsidRPr="0002422D">
        <w:rPr>
          <w:b/>
        </w:rPr>
        <w:t xml:space="preserve"> cottonseed meal needed</w:t>
      </w:r>
    </w:p>
    <w:p w:rsidR="00A868D7" w:rsidRDefault="00CD7F5A" w:rsidP="00CD7F5A">
      <w:pPr>
        <w:tabs>
          <w:tab w:val="left" w:pos="1920"/>
        </w:tabs>
        <w:ind w:left="360"/>
      </w:pPr>
      <w:r>
        <w:t>How many pounds of wheat straw will be used?</w:t>
      </w:r>
    </w:p>
    <w:p w:rsidR="00A868D7" w:rsidRDefault="00CD7F5A" w:rsidP="00CD7F5A">
      <w:pPr>
        <w:tabs>
          <w:tab w:val="left" w:pos="1920"/>
        </w:tabs>
        <w:ind w:left="360"/>
        <w:rPr>
          <w:b/>
        </w:rPr>
      </w:pPr>
      <w:r w:rsidRPr="0002422D">
        <w:rPr>
          <w:b/>
        </w:rPr>
        <w:t>16 parts wheat straw / 39 total parts = .41 parts wheat straw</w:t>
      </w:r>
    </w:p>
    <w:p w:rsidR="00CD7F5A" w:rsidRPr="0002422D" w:rsidRDefault="00A868D7" w:rsidP="00CD7F5A">
      <w:pPr>
        <w:tabs>
          <w:tab w:val="left" w:pos="1920"/>
        </w:tabs>
        <w:ind w:left="360"/>
        <w:rPr>
          <w:b/>
        </w:rPr>
      </w:pPr>
      <w:r>
        <w:rPr>
          <w:b/>
        </w:rPr>
        <w:t>.41 parts wheat straw x 1260 g</w:t>
      </w:r>
      <w:r w:rsidR="00CD7F5A" w:rsidRPr="0002422D">
        <w:rPr>
          <w:b/>
        </w:rPr>
        <w:t xml:space="preserve"> ration = </w:t>
      </w:r>
      <w:r>
        <w:rPr>
          <w:b/>
        </w:rPr>
        <w:t>516.6 g</w:t>
      </w:r>
      <w:r w:rsidR="00CD7F5A" w:rsidRPr="0002422D">
        <w:rPr>
          <w:b/>
        </w:rPr>
        <w:t xml:space="preserve"> wheat straw needed</w:t>
      </w:r>
    </w:p>
    <w:p w:rsidR="00A868D7" w:rsidRDefault="00CD7F5A" w:rsidP="00CD7F5A">
      <w:pPr>
        <w:tabs>
          <w:tab w:val="left" w:pos="1920"/>
        </w:tabs>
        <w:ind w:left="360"/>
      </w:pPr>
      <w:r>
        <w:t>Double check your answer:</w:t>
      </w:r>
    </w:p>
    <w:p w:rsidR="00CD7F5A" w:rsidRPr="0002422D" w:rsidRDefault="00A868D7" w:rsidP="00CD7F5A">
      <w:pPr>
        <w:tabs>
          <w:tab w:val="left" w:pos="1920"/>
        </w:tabs>
        <w:ind w:left="360"/>
        <w:rPr>
          <w:b/>
        </w:rPr>
      </w:pPr>
      <w:r>
        <w:rPr>
          <w:b/>
        </w:rPr>
        <w:t>743.4 g cottonseed meal + 516.6 g wheat straw = 1260 g</w:t>
      </w:r>
      <w:r w:rsidR="00CD7F5A" w:rsidRPr="0002422D">
        <w:rPr>
          <w:b/>
        </w:rPr>
        <w:t xml:space="preserve"> ration</w:t>
      </w:r>
    </w:p>
    <w:p w:rsidR="00CD7F5A" w:rsidRDefault="00CD7F5A" w:rsidP="00CD7F5A">
      <w:pPr>
        <w:pStyle w:val="ListParagraph"/>
      </w:pPr>
    </w:p>
    <w:p w:rsidR="00CD7F5A" w:rsidRPr="00C57924" w:rsidRDefault="00A868D7" w:rsidP="00936C5B">
      <w:pPr>
        <w:pStyle w:val="ListParagraph"/>
        <w:numPr>
          <w:ilvl w:val="0"/>
          <w:numId w:val="13"/>
        </w:numPr>
        <w:spacing w:after="200" w:line="276" w:lineRule="auto"/>
        <w:contextualSpacing/>
      </w:pPr>
      <w:r>
        <w:t>Formulate 120 g</w:t>
      </w:r>
      <w:r w:rsidR="00CD7F5A" w:rsidRPr="00C57924">
        <w:t xml:space="preserve"> of a 12% CP ration using Alfalfa Hay (16% CP) and Millet (3% CP).</w:t>
      </w:r>
    </w:p>
    <w:p w:rsidR="00CD7F5A" w:rsidRPr="00C57924" w:rsidRDefault="004D3B69" w:rsidP="00CD7F5A">
      <w:pPr>
        <w:tabs>
          <w:tab w:val="left" w:pos="2415"/>
        </w:tabs>
        <w:ind w:left="360"/>
        <w:rPr>
          <w:b/>
        </w:rPr>
      </w:pPr>
      <w:r w:rsidRPr="004D3B69">
        <w:rPr>
          <w:noProof/>
          <w:lang w:val="en-US" w:eastAsia="en-US"/>
        </w:rPr>
        <w:pict>
          <v:shape id="_x0000_s1128" type="#_x0000_t32" style="position:absolute;left:0;text-align:left;margin-left:291pt;margin-top:11.2pt;width:26.25pt;height:23.1pt;flip:y;z-index:251714560" o:connectortype="straight">
            <v:stroke endarrow="block"/>
          </v:shape>
        </w:pict>
      </w:r>
      <w:r w:rsidRPr="004D3B69">
        <w:rPr>
          <w:noProof/>
          <w:lang w:val="en-US" w:eastAsia="en-US"/>
        </w:rPr>
        <w:pict>
          <v:shape id="_x0000_s1127" type="#_x0000_t32" style="position:absolute;left:0;text-align:left;margin-left:229.5pt;margin-top:11.05pt;width:20.25pt;height:18.75pt;z-index:251713536" o:connectortype="straight">
            <v:stroke endarrow="block"/>
          </v:shape>
        </w:pict>
      </w:r>
      <w:r w:rsidRPr="004D3B69">
        <w:rPr>
          <w:b/>
          <w:noProof/>
          <w:lang w:val="en-US" w:eastAsia="en-US"/>
        </w:rPr>
        <w:pict>
          <v:rect id="_x0000_s1124" style="position:absolute;left:0;text-align:left;margin-left:225pt;margin-top:5.8pt;width:94.5pt;height:79.5pt;z-index:251710464"/>
        </w:pict>
      </w:r>
      <w:r w:rsidR="00CD7F5A">
        <w:rPr>
          <w:b/>
        </w:rPr>
        <w:t xml:space="preserve">                                   Alfalfa Hay 16</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Pr>
          <w:b/>
        </w:rPr>
        <w:t xml:space="preserve">9 </w:t>
      </w:r>
      <w:r w:rsidR="00CD7F5A" w:rsidRPr="00C57924">
        <w:rPr>
          <w:b/>
        </w:rPr>
        <w:t xml:space="preserve">parts </w:t>
      </w:r>
      <w:r w:rsidR="00CD7F5A">
        <w:rPr>
          <w:b/>
        </w:rPr>
        <w:t>A</w:t>
      </w:r>
      <w:r w:rsidR="00CD7F5A" w:rsidRPr="00C57924">
        <w:rPr>
          <w:b/>
        </w:rPr>
        <w:t>l</w:t>
      </w:r>
      <w:r w:rsidR="00CD7F5A">
        <w:rPr>
          <w:b/>
        </w:rPr>
        <w:t>falfa Hay</w:t>
      </w:r>
    </w:p>
    <w:p w:rsidR="00CD7F5A" w:rsidRDefault="004D3B69" w:rsidP="00CD7F5A">
      <w:pPr>
        <w:tabs>
          <w:tab w:val="left" w:pos="7230"/>
        </w:tabs>
        <w:ind w:left="720"/>
        <w:rPr>
          <w:b/>
        </w:rPr>
      </w:pPr>
      <w:r w:rsidRPr="004D3B69">
        <w:rPr>
          <w:noProof/>
          <w:lang w:val="en-US" w:eastAsia="en-US"/>
        </w:rPr>
        <w:pict>
          <v:shape id="_x0000_s1125" type="#_x0000_t32" style="position:absolute;left:0;text-align:left;margin-left:295.5pt;margin-top:36.85pt;width:20.25pt;height:18.75pt;z-index:251711488" o:connectortype="straight">
            <v:stroke endarrow="block"/>
          </v:shape>
        </w:pict>
      </w:r>
      <w:r w:rsidRPr="004D3B69">
        <w:rPr>
          <w:noProof/>
          <w:lang w:val="en-US" w:eastAsia="en-US"/>
        </w:rPr>
        <w:pict>
          <v:shape id="_x0000_s1126" type="#_x0000_t32" style="position:absolute;left:0;text-align:left;margin-left:227.25pt;margin-top:31.75pt;width:26.25pt;height:23.1pt;flip:y;z-index:251712512" o:connectortype="straight">
            <v:stroke endarrow="block"/>
          </v:shape>
        </w:pict>
      </w:r>
      <w:r w:rsidRPr="004D3B69">
        <w:rPr>
          <w:noProof/>
          <w:sz w:val="22"/>
          <w:szCs w:val="22"/>
          <w:lang w:val="en-US" w:eastAsia="en-US"/>
        </w:rPr>
        <w:pict>
          <v:shape id="_x0000_s1129" type="#_x0000_t202" style="position:absolute;left:0;text-align:left;margin-left:254.25pt;margin-top:12.25pt;width:40.55pt;height:32.65pt;z-index:251715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12%</w:t>
                  </w:r>
                </w:p>
              </w:txbxContent>
            </v:textbox>
          </v:shape>
        </w:pict>
      </w:r>
      <w:r w:rsidR="00CD7F5A">
        <w:rPr>
          <w:b/>
        </w:rPr>
        <w:tab/>
      </w:r>
      <w:r w:rsidR="00CD7F5A">
        <w:rPr>
          <w:b/>
        </w:rPr>
        <w:br/>
      </w:r>
    </w:p>
    <w:p w:rsidR="00A868D7" w:rsidRDefault="00A868D7" w:rsidP="00CD7F5A">
      <w:pPr>
        <w:tabs>
          <w:tab w:val="left" w:pos="7230"/>
        </w:tabs>
        <w:ind w:left="720"/>
        <w:rPr>
          <w:b/>
        </w:rPr>
      </w:pPr>
    </w:p>
    <w:p w:rsidR="00A868D7" w:rsidRPr="00C57924" w:rsidRDefault="00A868D7" w:rsidP="00CD7F5A">
      <w:pPr>
        <w:tabs>
          <w:tab w:val="left" w:pos="7230"/>
        </w:tabs>
        <w:ind w:left="720"/>
        <w:rPr>
          <w:b/>
        </w:rPr>
      </w:pPr>
    </w:p>
    <w:p w:rsidR="00CD7F5A" w:rsidRPr="00C57924" w:rsidRDefault="00CD7F5A" w:rsidP="00CD7F5A">
      <w:pPr>
        <w:tabs>
          <w:tab w:val="left" w:pos="2415"/>
        </w:tabs>
        <w:ind w:left="720"/>
      </w:pPr>
      <w:r w:rsidRPr="00C57924">
        <w:rPr>
          <w:b/>
        </w:rPr>
        <w:tab/>
      </w:r>
      <w:r>
        <w:rPr>
          <w:b/>
        </w:rPr>
        <w:t>Millet  3</w:t>
      </w:r>
      <w:r w:rsidRPr="00C57924">
        <w:rPr>
          <w:b/>
        </w:rPr>
        <w:t>%</w:t>
      </w:r>
      <w:r w:rsidRPr="00C57924">
        <w:rPr>
          <w:b/>
        </w:rPr>
        <w:tab/>
      </w:r>
      <w:r>
        <w:tab/>
      </w:r>
      <w:r>
        <w:tab/>
      </w:r>
      <w:r>
        <w:tab/>
      </w:r>
      <w:r>
        <w:tab/>
      </w:r>
      <w:r>
        <w:rPr>
          <w:b/>
          <w:u w:val="single"/>
        </w:rPr>
        <w:t xml:space="preserve">4 </w:t>
      </w:r>
      <w:r w:rsidRPr="00C57924">
        <w:rPr>
          <w:b/>
          <w:u w:val="single"/>
        </w:rPr>
        <w:t xml:space="preserve">parts </w:t>
      </w:r>
      <w:r>
        <w:rPr>
          <w:b/>
          <w:u w:val="single"/>
        </w:rPr>
        <w:t>Millet</w:t>
      </w:r>
      <w:r>
        <w:rPr>
          <w:b/>
        </w:rPr>
        <w:tab/>
      </w:r>
      <w:r>
        <w:rPr>
          <w:b/>
        </w:rPr>
        <w:tab/>
      </w:r>
      <w:r>
        <w:rPr>
          <w:b/>
        </w:rPr>
        <w:br/>
      </w:r>
      <w:r>
        <w:rPr>
          <w:b/>
        </w:rPr>
        <w:tab/>
      </w:r>
      <w:r>
        <w:rPr>
          <w:b/>
        </w:rPr>
        <w:tab/>
      </w:r>
      <w:r>
        <w:rPr>
          <w:b/>
        </w:rPr>
        <w:tab/>
      </w:r>
      <w:r>
        <w:rPr>
          <w:b/>
        </w:rPr>
        <w:tab/>
      </w:r>
      <w:r>
        <w:rPr>
          <w:b/>
        </w:rPr>
        <w:tab/>
      </w:r>
      <w:r>
        <w:rPr>
          <w:b/>
        </w:rPr>
        <w:tab/>
      </w:r>
      <w:r>
        <w:rPr>
          <w:b/>
        </w:rPr>
        <w:tab/>
        <w:t>13 Total Parts</w:t>
      </w:r>
    </w:p>
    <w:p w:rsidR="00A868D7" w:rsidRDefault="00A868D7" w:rsidP="00CD7F5A">
      <w:pPr>
        <w:tabs>
          <w:tab w:val="left" w:pos="1920"/>
        </w:tabs>
        <w:ind w:left="360"/>
      </w:pPr>
    </w:p>
    <w:p w:rsidR="00A868D7" w:rsidRDefault="00A868D7" w:rsidP="00CD7F5A">
      <w:pPr>
        <w:tabs>
          <w:tab w:val="left" w:pos="1920"/>
        </w:tabs>
        <w:ind w:left="360"/>
      </w:pPr>
    </w:p>
    <w:p w:rsidR="00A868D7" w:rsidRDefault="00CD7F5A" w:rsidP="00CD7F5A">
      <w:pPr>
        <w:tabs>
          <w:tab w:val="left" w:pos="1920"/>
        </w:tabs>
        <w:ind w:left="360"/>
      </w:pPr>
      <w:r>
        <w:t xml:space="preserve">How many pounds of alfalfa will be used? </w:t>
      </w:r>
    </w:p>
    <w:p w:rsidR="00CD7F5A" w:rsidRPr="0002422D" w:rsidRDefault="00CD7F5A" w:rsidP="00CD7F5A">
      <w:pPr>
        <w:tabs>
          <w:tab w:val="left" w:pos="1920"/>
        </w:tabs>
        <w:ind w:left="360"/>
        <w:rPr>
          <w:b/>
        </w:rPr>
      </w:pPr>
      <w:r w:rsidRPr="0002422D">
        <w:rPr>
          <w:b/>
        </w:rPr>
        <w:t>9 parts alfalfa hay / 13 total parts = .69 parts alfalfa hay</w:t>
      </w:r>
      <w:r w:rsidRPr="0002422D">
        <w:rPr>
          <w:b/>
        </w:rPr>
        <w:br/>
        <w:t xml:space="preserve">.69 parts alfalfa hay x 120 </w:t>
      </w:r>
      <w:r w:rsidR="00A868D7">
        <w:rPr>
          <w:b/>
        </w:rPr>
        <w:t>g</w:t>
      </w:r>
      <w:r w:rsidRPr="0002422D">
        <w:rPr>
          <w:b/>
        </w:rPr>
        <w:t xml:space="preserve"> ration = 82.8 </w:t>
      </w:r>
      <w:r w:rsidR="00A868D7">
        <w:rPr>
          <w:b/>
        </w:rPr>
        <w:t>g</w:t>
      </w:r>
      <w:r w:rsidRPr="0002422D">
        <w:rPr>
          <w:b/>
        </w:rPr>
        <w:t xml:space="preserve"> alfalfa hay needed</w:t>
      </w:r>
    </w:p>
    <w:p w:rsidR="00A868D7" w:rsidRDefault="00CD7F5A" w:rsidP="00CD7F5A">
      <w:pPr>
        <w:tabs>
          <w:tab w:val="left" w:pos="1920"/>
        </w:tabs>
        <w:ind w:left="360"/>
      </w:pPr>
      <w:r>
        <w:t>How many pounds of millet will be used?</w:t>
      </w:r>
    </w:p>
    <w:p w:rsidR="00A868D7" w:rsidRDefault="00CD7F5A" w:rsidP="00CD7F5A">
      <w:pPr>
        <w:tabs>
          <w:tab w:val="left" w:pos="1920"/>
        </w:tabs>
        <w:ind w:left="360"/>
        <w:rPr>
          <w:b/>
        </w:rPr>
      </w:pPr>
      <w:r w:rsidRPr="0002422D">
        <w:rPr>
          <w:b/>
        </w:rPr>
        <w:t xml:space="preserve">4 parts millet / 13 total parts = .31 parts millet </w:t>
      </w:r>
    </w:p>
    <w:p w:rsidR="00CD7F5A" w:rsidRPr="0002422D" w:rsidRDefault="00CD7F5A" w:rsidP="00CD7F5A">
      <w:pPr>
        <w:tabs>
          <w:tab w:val="left" w:pos="1920"/>
        </w:tabs>
        <w:ind w:left="360"/>
        <w:rPr>
          <w:b/>
        </w:rPr>
      </w:pPr>
      <w:r w:rsidRPr="0002422D">
        <w:rPr>
          <w:b/>
        </w:rPr>
        <w:t xml:space="preserve">.31 parts millet x 120 </w:t>
      </w:r>
      <w:r w:rsidR="00A868D7">
        <w:rPr>
          <w:b/>
        </w:rPr>
        <w:t>g</w:t>
      </w:r>
      <w:r w:rsidRPr="0002422D">
        <w:rPr>
          <w:b/>
        </w:rPr>
        <w:t xml:space="preserve"> ration = 37.2 </w:t>
      </w:r>
      <w:r w:rsidR="00A868D7">
        <w:rPr>
          <w:b/>
        </w:rPr>
        <w:t>g</w:t>
      </w:r>
      <w:r w:rsidRPr="0002422D">
        <w:rPr>
          <w:b/>
        </w:rPr>
        <w:t xml:space="preserve"> millet needed</w:t>
      </w:r>
    </w:p>
    <w:p w:rsidR="00CD7F5A" w:rsidRPr="00C57924" w:rsidRDefault="00CD7F5A" w:rsidP="00CD7F5A">
      <w:pPr>
        <w:ind w:firstLine="360"/>
      </w:pPr>
      <w:r>
        <w:t>Double check your answer:</w:t>
      </w:r>
      <w:r>
        <w:br/>
      </w:r>
      <w:r w:rsidRPr="0002422D">
        <w:rPr>
          <w:b/>
        </w:rPr>
        <w:t xml:space="preserve">       82.8 </w:t>
      </w:r>
      <w:r w:rsidR="00A868D7">
        <w:rPr>
          <w:b/>
        </w:rPr>
        <w:t>g</w:t>
      </w:r>
      <w:r w:rsidRPr="0002422D">
        <w:rPr>
          <w:b/>
        </w:rPr>
        <w:t xml:space="preserve"> alfalfa hay + 37.2 </w:t>
      </w:r>
      <w:r w:rsidR="00A868D7">
        <w:rPr>
          <w:b/>
        </w:rPr>
        <w:t>g</w:t>
      </w:r>
      <w:r w:rsidRPr="0002422D">
        <w:rPr>
          <w:b/>
        </w:rPr>
        <w:t xml:space="preserve"> millet = 120 </w:t>
      </w:r>
      <w:r w:rsidR="00A868D7">
        <w:rPr>
          <w:b/>
        </w:rPr>
        <w:t>g</w:t>
      </w:r>
      <w:r w:rsidRPr="0002422D">
        <w:rPr>
          <w:b/>
        </w:rPr>
        <w:t xml:space="preserve"> ration</w:t>
      </w:r>
    </w:p>
    <w:p w:rsidR="00CD7F5A" w:rsidRDefault="00CD7F5A" w:rsidP="00936C5B">
      <w:pPr>
        <w:pStyle w:val="ListParagraph"/>
        <w:numPr>
          <w:ilvl w:val="0"/>
          <w:numId w:val="13"/>
        </w:numPr>
        <w:spacing w:after="200" w:line="276" w:lineRule="auto"/>
        <w:contextualSpacing/>
      </w:pPr>
      <w:r w:rsidRPr="00C57924">
        <w:t xml:space="preserve">Formulate 585 </w:t>
      </w:r>
      <w:r w:rsidR="00A868D7">
        <w:t>g</w:t>
      </w:r>
      <w:r w:rsidRPr="00C57924">
        <w:t xml:space="preserve"> of a 13% CP ration using Soybean Meal (47% CP) and Sorghum fodder </w:t>
      </w:r>
    </w:p>
    <w:p w:rsidR="00CD7F5A" w:rsidRDefault="00CD7F5A" w:rsidP="00CD7F5A">
      <w:pPr>
        <w:pStyle w:val="ListParagraph"/>
      </w:pPr>
      <w:r w:rsidRPr="00C57924">
        <w:t>(7% CP).</w:t>
      </w:r>
    </w:p>
    <w:p w:rsidR="00CD7F5A" w:rsidRDefault="00CD7F5A" w:rsidP="00CD7F5A">
      <w:pPr>
        <w:pStyle w:val="ListParagraph"/>
      </w:pPr>
    </w:p>
    <w:p w:rsidR="00CD7F5A" w:rsidRPr="00C57924" w:rsidRDefault="004D3B69" w:rsidP="00CD7F5A">
      <w:pPr>
        <w:tabs>
          <w:tab w:val="left" w:pos="2415"/>
        </w:tabs>
        <w:rPr>
          <w:b/>
        </w:rPr>
      </w:pPr>
      <w:r w:rsidRPr="004D3B69">
        <w:rPr>
          <w:noProof/>
          <w:lang w:val="en-US" w:eastAsia="en-US"/>
        </w:rPr>
        <w:pict>
          <v:shape id="_x0000_s1134" type="#_x0000_t32" style="position:absolute;margin-left:291pt;margin-top:11.2pt;width:26.25pt;height:23.1pt;flip:y;z-index:251720704" o:connectortype="straight">
            <v:stroke endarrow="block"/>
          </v:shape>
        </w:pict>
      </w:r>
      <w:r w:rsidRPr="004D3B69">
        <w:rPr>
          <w:noProof/>
          <w:lang w:val="en-US" w:eastAsia="en-US"/>
        </w:rPr>
        <w:pict>
          <v:shape id="_x0000_s1133" type="#_x0000_t32" style="position:absolute;margin-left:229.5pt;margin-top:11.05pt;width:20.25pt;height:18.75pt;z-index:251719680" o:connectortype="straight">
            <v:stroke endarrow="block"/>
          </v:shape>
        </w:pict>
      </w:r>
      <w:r w:rsidRPr="004D3B69">
        <w:rPr>
          <w:b/>
          <w:noProof/>
          <w:lang w:val="en-US" w:eastAsia="en-US"/>
        </w:rPr>
        <w:pict>
          <v:rect id="_x0000_s1130" style="position:absolute;margin-left:225pt;margin-top:5.8pt;width:94.5pt;height:79.5pt;z-index:251716608"/>
        </w:pict>
      </w:r>
      <w:r w:rsidR="00CD7F5A">
        <w:rPr>
          <w:b/>
        </w:rPr>
        <w:t xml:space="preserve">                                   Soybean</w:t>
      </w:r>
      <w:r w:rsidR="00CD7F5A" w:rsidRPr="00C57924">
        <w:rPr>
          <w:b/>
        </w:rPr>
        <w:t xml:space="preserve"> Meal </w:t>
      </w:r>
      <w:r w:rsidR="00CD7F5A">
        <w:rPr>
          <w:b/>
        </w:rPr>
        <w:t>47</w:t>
      </w:r>
      <w:r w:rsidR="00CD7F5A" w:rsidRPr="00C57924">
        <w:rPr>
          <w:b/>
        </w:rPr>
        <w:t>%</w:t>
      </w:r>
      <w:r w:rsidR="00CD7F5A" w:rsidRPr="00C57924">
        <w:rPr>
          <w:b/>
        </w:rPr>
        <w:tab/>
      </w:r>
      <w:r w:rsidR="00CD7F5A" w:rsidRPr="00C57924">
        <w:rPr>
          <w:b/>
        </w:rPr>
        <w:tab/>
      </w:r>
      <w:r w:rsidR="00CD7F5A" w:rsidRPr="00C57924">
        <w:rPr>
          <w:b/>
        </w:rPr>
        <w:tab/>
      </w:r>
      <w:r w:rsidR="00CD7F5A" w:rsidRPr="00C57924">
        <w:rPr>
          <w:b/>
        </w:rPr>
        <w:tab/>
      </w:r>
      <w:r w:rsidR="00CD7F5A">
        <w:rPr>
          <w:b/>
        </w:rPr>
        <w:t xml:space="preserve">6 </w:t>
      </w:r>
      <w:r w:rsidR="00CD7F5A" w:rsidRPr="00C57924">
        <w:rPr>
          <w:b/>
        </w:rPr>
        <w:t xml:space="preserve">parts </w:t>
      </w:r>
      <w:r w:rsidR="00CD7F5A">
        <w:rPr>
          <w:b/>
        </w:rPr>
        <w:t>Soybean</w:t>
      </w:r>
      <w:r w:rsidR="00CD7F5A" w:rsidRPr="00C57924">
        <w:rPr>
          <w:b/>
        </w:rPr>
        <w:t xml:space="preserve"> Meal</w:t>
      </w:r>
    </w:p>
    <w:p w:rsidR="00CD7F5A" w:rsidRDefault="004D3B69" w:rsidP="00CD7F5A">
      <w:pPr>
        <w:tabs>
          <w:tab w:val="left" w:pos="7230"/>
        </w:tabs>
        <w:rPr>
          <w:b/>
        </w:rPr>
      </w:pPr>
      <w:r w:rsidRPr="004D3B69">
        <w:rPr>
          <w:noProof/>
          <w:lang w:val="en-US" w:eastAsia="en-US"/>
        </w:rPr>
        <w:pict>
          <v:shape id="_x0000_s1131" type="#_x0000_t32" style="position:absolute;margin-left:295.5pt;margin-top:36.85pt;width:20.25pt;height:18.75pt;z-index:251717632" o:connectortype="straight">
            <v:stroke endarrow="block"/>
          </v:shape>
        </w:pict>
      </w:r>
      <w:r w:rsidRPr="004D3B69">
        <w:rPr>
          <w:noProof/>
          <w:lang w:val="en-US" w:eastAsia="en-US"/>
        </w:rPr>
        <w:pict>
          <v:shape id="_x0000_s1132" type="#_x0000_t32" style="position:absolute;margin-left:227.25pt;margin-top:31.75pt;width:26.25pt;height:23.1pt;flip:y;z-index:251718656" o:connectortype="straight">
            <v:stroke endarrow="block"/>
          </v:shape>
        </w:pict>
      </w:r>
      <w:r w:rsidRPr="004D3B69">
        <w:rPr>
          <w:noProof/>
          <w:sz w:val="22"/>
          <w:szCs w:val="22"/>
          <w:lang w:val="en-US" w:eastAsia="en-US"/>
        </w:rPr>
        <w:pict>
          <v:shape id="_x0000_s1135" type="#_x0000_t202" style="position:absolute;margin-left:254.25pt;margin-top:12.25pt;width:40.55pt;height:32.65pt;z-index:2517217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d="f">
            <v:textbox style="mso-fit-shape-to-text:t">
              <w:txbxContent>
                <w:p w:rsidR="00BA6068" w:rsidRDefault="00BA6068" w:rsidP="00CD7F5A">
                  <w:r>
                    <w:t>13%</w:t>
                  </w:r>
                </w:p>
              </w:txbxContent>
            </v:textbox>
          </v:shape>
        </w:pict>
      </w:r>
      <w:r w:rsidR="00CD7F5A">
        <w:rPr>
          <w:b/>
        </w:rPr>
        <w:tab/>
      </w:r>
      <w:r w:rsidR="00CD7F5A">
        <w:rPr>
          <w:b/>
        </w:rPr>
        <w:br/>
      </w:r>
    </w:p>
    <w:p w:rsidR="00A868D7" w:rsidRDefault="00A868D7" w:rsidP="00CD7F5A">
      <w:pPr>
        <w:tabs>
          <w:tab w:val="left" w:pos="7230"/>
        </w:tabs>
        <w:rPr>
          <w:b/>
        </w:rPr>
      </w:pPr>
    </w:p>
    <w:p w:rsidR="00A868D7" w:rsidRPr="00C57924" w:rsidRDefault="00A868D7" w:rsidP="00CD7F5A">
      <w:pPr>
        <w:tabs>
          <w:tab w:val="left" w:pos="7230"/>
        </w:tabs>
        <w:rPr>
          <w:b/>
        </w:rPr>
      </w:pPr>
    </w:p>
    <w:p w:rsidR="00CD7F5A" w:rsidRPr="00C57924" w:rsidRDefault="00CD7F5A" w:rsidP="00CD7F5A">
      <w:pPr>
        <w:tabs>
          <w:tab w:val="left" w:pos="2415"/>
        </w:tabs>
      </w:pPr>
      <w:r w:rsidRPr="00C57924">
        <w:rPr>
          <w:b/>
        </w:rPr>
        <w:tab/>
      </w:r>
      <w:r>
        <w:rPr>
          <w:b/>
        </w:rPr>
        <w:t>Sorghum Fodder 7</w:t>
      </w:r>
      <w:r w:rsidRPr="00C57924">
        <w:rPr>
          <w:b/>
        </w:rPr>
        <w:t>%</w:t>
      </w:r>
      <w:r w:rsidRPr="00C57924">
        <w:rPr>
          <w:b/>
        </w:rPr>
        <w:tab/>
      </w:r>
      <w:r>
        <w:tab/>
      </w:r>
      <w:r>
        <w:tab/>
      </w:r>
      <w:r>
        <w:rPr>
          <w:b/>
          <w:u w:val="single"/>
        </w:rPr>
        <w:t xml:space="preserve">34 </w:t>
      </w:r>
      <w:r w:rsidRPr="00C57924">
        <w:rPr>
          <w:b/>
          <w:u w:val="single"/>
        </w:rPr>
        <w:t xml:space="preserve">parts </w:t>
      </w:r>
      <w:r>
        <w:rPr>
          <w:b/>
          <w:u w:val="single"/>
        </w:rPr>
        <w:t>Sorghum Fodder</w:t>
      </w:r>
      <w:r>
        <w:rPr>
          <w:b/>
        </w:rPr>
        <w:tab/>
      </w:r>
      <w:r>
        <w:rPr>
          <w:b/>
        </w:rPr>
        <w:br/>
      </w:r>
      <w:r>
        <w:rPr>
          <w:b/>
        </w:rPr>
        <w:tab/>
      </w:r>
      <w:r>
        <w:rPr>
          <w:b/>
        </w:rPr>
        <w:tab/>
      </w:r>
      <w:r>
        <w:rPr>
          <w:b/>
        </w:rPr>
        <w:tab/>
      </w:r>
      <w:r>
        <w:rPr>
          <w:b/>
        </w:rPr>
        <w:tab/>
      </w:r>
      <w:r>
        <w:rPr>
          <w:b/>
        </w:rPr>
        <w:tab/>
      </w:r>
      <w:r>
        <w:rPr>
          <w:b/>
        </w:rPr>
        <w:tab/>
      </w:r>
      <w:r>
        <w:rPr>
          <w:b/>
        </w:rPr>
        <w:tab/>
        <w:t>40 Total Parts</w:t>
      </w:r>
    </w:p>
    <w:p w:rsidR="00CD7F5A" w:rsidRDefault="00CD7F5A" w:rsidP="00CD7F5A">
      <w:pPr>
        <w:tabs>
          <w:tab w:val="left" w:pos="1920"/>
        </w:tabs>
        <w:ind w:left="720"/>
      </w:pPr>
    </w:p>
    <w:p w:rsidR="00A868D7" w:rsidRDefault="00CD7F5A" w:rsidP="00CD7F5A">
      <w:pPr>
        <w:tabs>
          <w:tab w:val="left" w:pos="1920"/>
        </w:tabs>
        <w:ind w:left="720"/>
      </w:pPr>
      <w:r>
        <w:t xml:space="preserve">How many pounds of soybean meal will be used? </w:t>
      </w:r>
    </w:p>
    <w:p w:rsidR="00A868D7" w:rsidRDefault="00CD7F5A" w:rsidP="00CD7F5A">
      <w:pPr>
        <w:tabs>
          <w:tab w:val="left" w:pos="1920"/>
        </w:tabs>
        <w:ind w:left="720"/>
      </w:pPr>
      <w:r w:rsidRPr="0002422D">
        <w:rPr>
          <w:b/>
        </w:rPr>
        <w:t>6 parts soybean meal / 40 total parts = .15 parts soybean meal</w:t>
      </w:r>
      <w:r w:rsidRPr="0002422D">
        <w:rPr>
          <w:b/>
        </w:rPr>
        <w:br/>
        <w:t xml:space="preserve">.15 parts soybean meal x 585 </w:t>
      </w:r>
      <w:r w:rsidR="00A868D7">
        <w:rPr>
          <w:b/>
        </w:rPr>
        <w:t>g</w:t>
      </w:r>
      <w:r w:rsidRPr="0002422D">
        <w:rPr>
          <w:b/>
        </w:rPr>
        <w:t xml:space="preserve"> ration = 87.75 </w:t>
      </w:r>
      <w:r w:rsidR="00A868D7">
        <w:rPr>
          <w:b/>
        </w:rPr>
        <w:t>g</w:t>
      </w:r>
      <w:r w:rsidRPr="0002422D">
        <w:rPr>
          <w:b/>
        </w:rPr>
        <w:t xml:space="preserve"> soybean meal needed</w:t>
      </w:r>
      <w:r>
        <w:br/>
      </w:r>
    </w:p>
    <w:p w:rsidR="00A868D7" w:rsidRDefault="00CD7F5A" w:rsidP="00CD7F5A">
      <w:pPr>
        <w:tabs>
          <w:tab w:val="left" w:pos="1920"/>
        </w:tabs>
        <w:ind w:left="720"/>
      </w:pPr>
      <w:r>
        <w:t>How many pounds of sorghum fodder will be used?</w:t>
      </w:r>
    </w:p>
    <w:p w:rsidR="00CD7F5A" w:rsidRDefault="00CD7F5A" w:rsidP="00CD7F5A">
      <w:pPr>
        <w:tabs>
          <w:tab w:val="left" w:pos="1920"/>
        </w:tabs>
        <w:ind w:left="720"/>
      </w:pPr>
      <w:r w:rsidRPr="0002422D">
        <w:rPr>
          <w:b/>
        </w:rPr>
        <w:t>34 parts sorghum fodder / 40 total parts = .85 parts sorghum fodder</w:t>
      </w:r>
      <w:r w:rsidRPr="0002422D">
        <w:rPr>
          <w:b/>
        </w:rPr>
        <w:br/>
        <w:t xml:space="preserve">.85 parts sorghum fodder x 585 </w:t>
      </w:r>
      <w:r w:rsidR="00A868D7">
        <w:rPr>
          <w:b/>
        </w:rPr>
        <w:t>g</w:t>
      </w:r>
      <w:r w:rsidRPr="0002422D">
        <w:rPr>
          <w:b/>
        </w:rPr>
        <w:t xml:space="preserve"> ration = 497.25 </w:t>
      </w:r>
      <w:r w:rsidR="00A868D7">
        <w:rPr>
          <w:b/>
        </w:rPr>
        <w:t>g</w:t>
      </w:r>
      <w:r w:rsidRPr="0002422D">
        <w:rPr>
          <w:b/>
        </w:rPr>
        <w:t xml:space="preserve"> sorghum fodder needed</w:t>
      </w:r>
    </w:p>
    <w:p w:rsidR="00CD7F5A" w:rsidRPr="00C57924" w:rsidRDefault="00CD7F5A" w:rsidP="00CD7F5A">
      <w:pPr>
        <w:pStyle w:val="ListParagraph"/>
        <w:ind w:left="0" w:firstLine="720"/>
      </w:pPr>
      <w:r>
        <w:t>Double check your answer:</w:t>
      </w:r>
    </w:p>
    <w:p w:rsidR="00CD7F5A" w:rsidRPr="0002422D" w:rsidRDefault="00CD7F5A" w:rsidP="00CD7F5A">
      <w:pPr>
        <w:pStyle w:val="ListParagraph"/>
        <w:ind w:left="0" w:firstLine="720"/>
        <w:rPr>
          <w:b/>
        </w:rPr>
      </w:pPr>
      <w:r w:rsidRPr="0002422D">
        <w:rPr>
          <w:b/>
        </w:rPr>
        <w:t xml:space="preserve">87.75 </w:t>
      </w:r>
      <w:r w:rsidR="00A868D7">
        <w:rPr>
          <w:b/>
        </w:rPr>
        <w:t>g</w:t>
      </w:r>
      <w:r w:rsidRPr="0002422D">
        <w:rPr>
          <w:b/>
        </w:rPr>
        <w:t xml:space="preserve"> soybean meal + 497.25 </w:t>
      </w:r>
      <w:r w:rsidR="00A868D7">
        <w:rPr>
          <w:b/>
        </w:rPr>
        <w:t>g</w:t>
      </w:r>
      <w:r w:rsidRPr="0002422D">
        <w:rPr>
          <w:b/>
        </w:rPr>
        <w:t xml:space="preserve"> sorghum fodder = 585 </w:t>
      </w:r>
      <w:r w:rsidR="00A868D7">
        <w:rPr>
          <w:b/>
        </w:rPr>
        <w:t>g</w:t>
      </w:r>
      <w:r w:rsidRPr="0002422D">
        <w:rPr>
          <w:b/>
        </w:rPr>
        <w:t xml:space="preserve"> ration</w:t>
      </w: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p w:rsidR="004B176B" w:rsidRDefault="004B176B" w:rsidP="00D7568C">
      <w:pPr>
        <w:spacing w:line="360" w:lineRule="auto"/>
      </w:pPr>
    </w:p>
    <w:sectPr w:rsidR="004B176B" w:rsidSect="00176B46">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1B9" w:rsidRDefault="006A11B9" w:rsidP="005D53A4">
      <w:r>
        <w:separator/>
      </w:r>
    </w:p>
  </w:endnote>
  <w:endnote w:type="continuationSeparator" w:id="1">
    <w:p w:rsidR="006A11B9" w:rsidRDefault="006A11B9" w:rsidP="005D53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0D" w:rsidRDefault="00B560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B03" w:rsidRDefault="00B5600D">
    <w:pPr>
      <w:pStyle w:val="Footer"/>
      <w:pBdr>
        <w:top w:val="thinThickSmallGap" w:sz="24" w:space="1" w:color="622423" w:themeColor="accent2" w:themeShade="7F"/>
      </w:pBdr>
      <w:rPr>
        <w:rFonts w:asciiTheme="majorHAnsi" w:hAnsiTheme="majorHAnsi"/>
      </w:rPr>
    </w:pPr>
    <w:r>
      <w:rPr>
        <w:rFonts w:asciiTheme="majorHAnsi" w:hAnsiTheme="majorHAnsi"/>
      </w:rPr>
      <w:t xml:space="preserve">NARI </w:t>
    </w:r>
    <w:r w:rsidR="009F2B03">
      <w:rPr>
        <w:rFonts w:asciiTheme="majorHAnsi" w:hAnsiTheme="majorHAnsi"/>
      </w:rPr>
      <w:t>Poultry Management and Feeding Systems</w:t>
    </w:r>
    <w:r w:rsidR="009F2B03">
      <w:rPr>
        <w:rFonts w:asciiTheme="majorHAnsi" w:hAnsiTheme="majorHAnsi"/>
      </w:rPr>
      <w:ptab w:relativeTo="margin" w:alignment="right" w:leader="none"/>
    </w:r>
    <w:r w:rsidR="009F2B03">
      <w:rPr>
        <w:rFonts w:asciiTheme="majorHAnsi" w:hAnsiTheme="majorHAnsi"/>
      </w:rPr>
      <w:t xml:space="preserve">Page </w:t>
    </w:r>
    <w:fldSimple w:instr=" PAGE   \* MERGEFORMAT ">
      <w:r w:rsidRPr="00B5600D">
        <w:rPr>
          <w:rFonts w:asciiTheme="majorHAnsi" w:hAnsiTheme="majorHAnsi"/>
          <w:noProof/>
        </w:rPr>
        <w:t>1</w:t>
      </w:r>
    </w:fldSimple>
  </w:p>
  <w:p w:rsidR="009F2B03" w:rsidRDefault="009F2B0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0D" w:rsidRDefault="00B560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1B9" w:rsidRDefault="006A11B9" w:rsidP="005D53A4">
      <w:r>
        <w:separator/>
      </w:r>
    </w:p>
  </w:footnote>
  <w:footnote w:type="continuationSeparator" w:id="1">
    <w:p w:rsidR="006A11B9" w:rsidRDefault="006A11B9" w:rsidP="005D53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0D" w:rsidRDefault="00B560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68" w:rsidRDefault="00BA6068" w:rsidP="003979F8">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0D" w:rsidRDefault="00B560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59EA"/>
    <w:multiLevelType w:val="hybridMultilevel"/>
    <w:tmpl w:val="CF48AA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A02669"/>
    <w:multiLevelType w:val="multilevel"/>
    <w:tmpl w:val="8D44E5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B6309C"/>
    <w:multiLevelType w:val="hybridMultilevel"/>
    <w:tmpl w:val="36B06A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71002A9"/>
    <w:multiLevelType w:val="multilevel"/>
    <w:tmpl w:val="8820CC48"/>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7F94E1B"/>
    <w:multiLevelType w:val="multilevel"/>
    <w:tmpl w:val="5DAADCD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A0E32AC"/>
    <w:multiLevelType w:val="hybridMultilevel"/>
    <w:tmpl w:val="1C507F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A295797"/>
    <w:multiLevelType w:val="hybridMultilevel"/>
    <w:tmpl w:val="4C1075E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B1F1D73"/>
    <w:multiLevelType w:val="hybridMultilevel"/>
    <w:tmpl w:val="08C007A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E4D1984"/>
    <w:multiLevelType w:val="hybridMultilevel"/>
    <w:tmpl w:val="BB7069CA"/>
    <w:lvl w:ilvl="0" w:tplc="9DB0D37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0B85B49"/>
    <w:multiLevelType w:val="hybridMultilevel"/>
    <w:tmpl w:val="8436A064"/>
    <w:lvl w:ilvl="0" w:tplc="826E3F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20CE38E3"/>
    <w:multiLevelType w:val="hybridMultilevel"/>
    <w:tmpl w:val="5974413E"/>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242A1416"/>
    <w:multiLevelType w:val="hybridMultilevel"/>
    <w:tmpl w:val="AE2C7A16"/>
    <w:lvl w:ilvl="0" w:tplc="6B66B0A0">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258752D7"/>
    <w:multiLevelType w:val="hybridMultilevel"/>
    <w:tmpl w:val="8E642A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59260D"/>
    <w:multiLevelType w:val="multilevel"/>
    <w:tmpl w:val="0D8C0A52"/>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34560A7A"/>
    <w:multiLevelType w:val="hybridMultilevel"/>
    <w:tmpl w:val="D72A26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969317E"/>
    <w:multiLevelType w:val="multilevel"/>
    <w:tmpl w:val="EEAAB6A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AF16086"/>
    <w:multiLevelType w:val="hybridMultilevel"/>
    <w:tmpl w:val="23641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914AA"/>
    <w:multiLevelType w:val="hybridMultilevel"/>
    <w:tmpl w:val="1700BE60"/>
    <w:lvl w:ilvl="0" w:tplc="45067EE8">
      <w:start w:val="2"/>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8">
    <w:nsid w:val="400B367C"/>
    <w:multiLevelType w:val="hybridMultilevel"/>
    <w:tmpl w:val="8D64BC04"/>
    <w:lvl w:ilvl="0" w:tplc="6B66B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6183AF7"/>
    <w:multiLevelType w:val="multilevel"/>
    <w:tmpl w:val="9C9A552A"/>
    <w:lvl w:ilvl="0">
      <w:start w:val="2"/>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4807653E"/>
    <w:multiLevelType w:val="multilevel"/>
    <w:tmpl w:val="860A9EF8"/>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48E702BF"/>
    <w:multiLevelType w:val="multilevel"/>
    <w:tmpl w:val="078E5208"/>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986606A"/>
    <w:multiLevelType w:val="hybridMultilevel"/>
    <w:tmpl w:val="21E6D0A2"/>
    <w:lvl w:ilvl="0" w:tplc="6B66B0A0">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3">
    <w:nsid w:val="4B164955"/>
    <w:multiLevelType w:val="hybridMultilevel"/>
    <w:tmpl w:val="FDBCE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CDA1799"/>
    <w:multiLevelType w:val="multilevel"/>
    <w:tmpl w:val="E98C3C9E"/>
    <w:lvl w:ilvl="0">
      <w:start w:val="1"/>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19A595F"/>
    <w:multiLevelType w:val="multilevel"/>
    <w:tmpl w:val="9606CC7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26E0623"/>
    <w:multiLevelType w:val="multilevel"/>
    <w:tmpl w:val="FE328F36"/>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sz w:val="21"/>
      </w:rPr>
    </w:lvl>
    <w:lvl w:ilvl="2">
      <w:start w:val="4"/>
      <w:numFmt w:val="decimal"/>
      <w:isLgl/>
      <w:lvlText w:val="%1.%2.%3"/>
      <w:lvlJc w:val="left"/>
      <w:pPr>
        <w:ind w:left="1080" w:hanging="720"/>
      </w:pPr>
      <w:rPr>
        <w:rFonts w:hint="default"/>
        <w:sz w:val="21"/>
      </w:rPr>
    </w:lvl>
    <w:lvl w:ilvl="3">
      <w:start w:val="1"/>
      <w:numFmt w:val="decimal"/>
      <w:isLgl/>
      <w:lvlText w:val="%1.%2.%3.%4"/>
      <w:lvlJc w:val="left"/>
      <w:pPr>
        <w:ind w:left="1080" w:hanging="720"/>
      </w:pPr>
      <w:rPr>
        <w:rFonts w:hint="default"/>
        <w:sz w:val="21"/>
      </w:rPr>
    </w:lvl>
    <w:lvl w:ilvl="4">
      <w:start w:val="1"/>
      <w:numFmt w:val="decimal"/>
      <w:isLgl/>
      <w:lvlText w:val="%1.%2.%3.%4.%5"/>
      <w:lvlJc w:val="left"/>
      <w:pPr>
        <w:ind w:left="1440" w:hanging="1080"/>
      </w:pPr>
      <w:rPr>
        <w:rFonts w:hint="default"/>
        <w:sz w:val="21"/>
      </w:rPr>
    </w:lvl>
    <w:lvl w:ilvl="5">
      <w:start w:val="1"/>
      <w:numFmt w:val="decimal"/>
      <w:isLgl/>
      <w:lvlText w:val="%1.%2.%3.%4.%5.%6"/>
      <w:lvlJc w:val="left"/>
      <w:pPr>
        <w:ind w:left="1440" w:hanging="1080"/>
      </w:pPr>
      <w:rPr>
        <w:rFonts w:hint="default"/>
        <w:sz w:val="21"/>
      </w:rPr>
    </w:lvl>
    <w:lvl w:ilvl="6">
      <w:start w:val="1"/>
      <w:numFmt w:val="decimal"/>
      <w:isLgl/>
      <w:lvlText w:val="%1.%2.%3.%4.%5.%6.%7"/>
      <w:lvlJc w:val="left"/>
      <w:pPr>
        <w:ind w:left="1800" w:hanging="1440"/>
      </w:pPr>
      <w:rPr>
        <w:rFonts w:hint="default"/>
        <w:sz w:val="21"/>
      </w:rPr>
    </w:lvl>
    <w:lvl w:ilvl="7">
      <w:start w:val="1"/>
      <w:numFmt w:val="decimal"/>
      <w:isLgl/>
      <w:lvlText w:val="%1.%2.%3.%4.%5.%6.%7.%8"/>
      <w:lvlJc w:val="left"/>
      <w:pPr>
        <w:ind w:left="1800" w:hanging="1440"/>
      </w:pPr>
      <w:rPr>
        <w:rFonts w:hint="default"/>
        <w:sz w:val="21"/>
      </w:rPr>
    </w:lvl>
    <w:lvl w:ilvl="8">
      <w:start w:val="1"/>
      <w:numFmt w:val="decimal"/>
      <w:isLgl/>
      <w:lvlText w:val="%1.%2.%3.%4.%5.%6.%7.%8.%9"/>
      <w:lvlJc w:val="left"/>
      <w:pPr>
        <w:ind w:left="2160" w:hanging="1800"/>
      </w:pPr>
      <w:rPr>
        <w:rFonts w:hint="default"/>
        <w:sz w:val="21"/>
      </w:rPr>
    </w:lvl>
  </w:abstractNum>
  <w:abstractNum w:abstractNumId="27">
    <w:nsid w:val="52BA6B9F"/>
    <w:multiLevelType w:val="multilevel"/>
    <w:tmpl w:val="1B10771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5325764A"/>
    <w:multiLevelType w:val="multilevel"/>
    <w:tmpl w:val="A09E66F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5403642"/>
    <w:multiLevelType w:val="multilevel"/>
    <w:tmpl w:val="8206B152"/>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5A801B39"/>
    <w:multiLevelType w:val="hybridMultilevel"/>
    <w:tmpl w:val="728CF694"/>
    <w:lvl w:ilvl="0" w:tplc="C3AE6072">
      <w:start w:val="1"/>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nsid w:val="5C67272D"/>
    <w:multiLevelType w:val="multilevel"/>
    <w:tmpl w:val="4B8813F4"/>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5DC632A4"/>
    <w:multiLevelType w:val="multilevel"/>
    <w:tmpl w:val="03F633C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0F73003"/>
    <w:multiLevelType w:val="hybridMultilevel"/>
    <w:tmpl w:val="51DA8A18"/>
    <w:lvl w:ilvl="0" w:tplc="3B802316">
      <w:numFmt w:val="bullet"/>
      <w:lvlText w:val="-"/>
      <w:lvlJc w:val="left"/>
      <w:pPr>
        <w:ind w:left="720" w:hanging="360"/>
      </w:pPr>
      <w:rPr>
        <w:rFonts w:ascii="Calibri" w:eastAsia="Calibri" w:hAnsi="Calibri" w:cs="Calibri"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4">
    <w:nsid w:val="62E07BBD"/>
    <w:multiLevelType w:val="multilevel"/>
    <w:tmpl w:val="8C3C824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32607D3"/>
    <w:multiLevelType w:val="hybridMultilevel"/>
    <w:tmpl w:val="5CD85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B97E2F"/>
    <w:multiLevelType w:val="multilevel"/>
    <w:tmpl w:val="3796E0E8"/>
    <w:lvl w:ilvl="0">
      <w:start w:val="2"/>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nsid w:val="6FE85C27"/>
    <w:multiLevelType w:val="multilevel"/>
    <w:tmpl w:val="04B6056E"/>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0704C83"/>
    <w:multiLevelType w:val="multilevel"/>
    <w:tmpl w:val="2AAA0650"/>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7B2D307A"/>
    <w:multiLevelType w:val="multilevel"/>
    <w:tmpl w:val="0C00AEB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7BDD2040"/>
    <w:multiLevelType w:val="multilevel"/>
    <w:tmpl w:val="E37A62E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1"/>
  </w:num>
  <w:num w:numId="4">
    <w:abstractNumId w:val="22"/>
  </w:num>
  <w:num w:numId="5">
    <w:abstractNumId w:val="26"/>
  </w:num>
  <w:num w:numId="6">
    <w:abstractNumId w:val="8"/>
  </w:num>
  <w:num w:numId="7">
    <w:abstractNumId w:val="7"/>
  </w:num>
  <w:num w:numId="8">
    <w:abstractNumId w:val="35"/>
  </w:num>
  <w:num w:numId="9">
    <w:abstractNumId w:val="12"/>
  </w:num>
  <w:num w:numId="10">
    <w:abstractNumId w:val="10"/>
  </w:num>
  <w:num w:numId="11">
    <w:abstractNumId w:val="23"/>
  </w:num>
  <w:num w:numId="12">
    <w:abstractNumId w:val="17"/>
  </w:num>
  <w:num w:numId="13">
    <w:abstractNumId w:val="16"/>
  </w:num>
  <w:num w:numId="14">
    <w:abstractNumId w:val="27"/>
  </w:num>
  <w:num w:numId="15">
    <w:abstractNumId w:val="13"/>
  </w:num>
  <w:num w:numId="16">
    <w:abstractNumId w:val="25"/>
  </w:num>
  <w:num w:numId="17">
    <w:abstractNumId w:val="24"/>
  </w:num>
  <w:num w:numId="18">
    <w:abstractNumId w:val="21"/>
  </w:num>
  <w:num w:numId="19">
    <w:abstractNumId w:val="15"/>
  </w:num>
  <w:num w:numId="20">
    <w:abstractNumId w:val="4"/>
  </w:num>
  <w:num w:numId="21">
    <w:abstractNumId w:val="34"/>
  </w:num>
  <w:num w:numId="22">
    <w:abstractNumId w:val="28"/>
  </w:num>
  <w:num w:numId="23">
    <w:abstractNumId w:val="37"/>
  </w:num>
  <w:num w:numId="24">
    <w:abstractNumId w:val="38"/>
  </w:num>
  <w:num w:numId="25">
    <w:abstractNumId w:val="19"/>
  </w:num>
  <w:num w:numId="26">
    <w:abstractNumId w:val="1"/>
  </w:num>
  <w:num w:numId="27">
    <w:abstractNumId w:val="36"/>
  </w:num>
  <w:num w:numId="28">
    <w:abstractNumId w:val="39"/>
  </w:num>
  <w:num w:numId="29">
    <w:abstractNumId w:val="31"/>
  </w:num>
  <w:num w:numId="30">
    <w:abstractNumId w:val="40"/>
  </w:num>
  <w:num w:numId="31">
    <w:abstractNumId w:val="3"/>
  </w:num>
  <w:num w:numId="32">
    <w:abstractNumId w:val="20"/>
  </w:num>
  <w:num w:numId="33">
    <w:abstractNumId w:val="5"/>
  </w:num>
  <w:num w:numId="34">
    <w:abstractNumId w:val="32"/>
  </w:num>
  <w:num w:numId="35">
    <w:abstractNumId w:val="6"/>
  </w:num>
  <w:num w:numId="36">
    <w:abstractNumId w:val="14"/>
  </w:num>
  <w:num w:numId="37">
    <w:abstractNumId w:val="2"/>
  </w:num>
  <w:num w:numId="38">
    <w:abstractNumId w:val="9"/>
  </w:num>
  <w:num w:numId="39">
    <w:abstractNumId w:val="0"/>
  </w:num>
  <w:num w:numId="4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077A53"/>
    <w:rsid w:val="00025A1A"/>
    <w:rsid w:val="000475E0"/>
    <w:rsid w:val="00077A53"/>
    <w:rsid w:val="0008312C"/>
    <w:rsid w:val="000910B9"/>
    <w:rsid w:val="000B6FBD"/>
    <w:rsid w:val="00121B75"/>
    <w:rsid w:val="00121D0F"/>
    <w:rsid w:val="0012653B"/>
    <w:rsid w:val="00176B46"/>
    <w:rsid w:val="00186D69"/>
    <w:rsid w:val="001C30A1"/>
    <w:rsid w:val="001E2BAC"/>
    <w:rsid w:val="0021437F"/>
    <w:rsid w:val="00234387"/>
    <w:rsid w:val="0024062D"/>
    <w:rsid w:val="00247448"/>
    <w:rsid w:val="00260C92"/>
    <w:rsid w:val="00283F6F"/>
    <w:rsid w:val="002A1DB5"/>
    <w:rsid w:val="002C2614"/>
    <w:rsid w:val="002E2495"/>
    <w:rsid w:val="002E65E4"/>
    <w:rsid w:val="002F0B02"/>
    <w:rsid w:val="002F29B4"/>
    <w:rsid w:val="00300FF7"/>
    <w:rsid w:val="00321B06"/>
    <w:rsid w:val="00330709"/>
    <w:rsid w:val="00363623"/>
    <w:rsid w:val="003979F8"/>
    <w:rsid w:val="003D7101"/>
    <w:rsid w:val="003F06FD"/>
    <w:rsid w:val="00404334"/>
    <w:rsid w:val="0041771A"/>
    <w:rsid w:val="0043307B"/>
    <w:rsid w:val="00433DD7"/>
    <w:rsid w:val="00447869"/>
    <w:rsid w:val="004507D3"/>
    <w:rsid w:val="004742D7"/>
    <w:rsid w:val="00480AAE"/>
    <w:rsid w:val="004B176B"/>
    <w:rsid w:val="004D3B69"/>
    <w:rsid w:val="004F1081"/>
    <w:rsid w:val="00501397"/>
    <w:rsid w:val="00507F9C"/>
    <w:rsid w:val="00514178"/>
    <w:rsid w:val="005302D0"/>
    <w:rsid w:val="00595A42"/>
    <w:rsid w:val="005A5301"/>
    <w:rsid w:val="005D53A4"/>
    <w:rsid w:val="005F5393"/>
    <w:rsid w:val="00665147"/>
    <w:rsid w:val="006675FB"/>
    <w:rsid w:val="006842F3"/>
    <w:rsid w:val="006A0711"/>
    <w:rsid w:val="006A11B9"/>
    <w:rsid w:val="006A5760"/>
    <w:rsid w:val="006E09BF"/>
    <w:rsid w:val="006E7DE6"/>
    <w:rsid w:val="00744CD0"/>
    <w:rsid w:val="00783AD1"/>
    <w:rsid w:val="007D1DC4"/>
    <w:rsid w:val="007E72DF"/>
    <w:rsid w:val="00812948"/>
    <w:rsid w:val="00820E9A"/>
    <w:rsid w:val="00822CE1"/>
    <w:rsid w:val="00823820"/>
    <w:rsid w:val="00834B7F"/>
    <w:rsid w:val="008A4A01"/>
    <w:rsid w:val="00936C5B"/>
    <w:rsid w:val="009542C2"/>
    <w:rsid w:val="00964545"/>
    <w:rsid w:val="009C4FA1"/>
    <w:rsid w:val="009E54CA"/>
    <w:rsid w:val="009F2B03"/>
    <w:rsid w:val="009F54DF"/>
    <w:rsid w:val="009F68BC"/>
    <w:rsid w:val="00A21503"/>
    <w:rsid w:val="00A25D7E"/>
    <w:rsid w:val="00A3422D"/>
    <w:rsid w:val="00A764BB"/>
    <w:rsid w:val="00A77889"/>
    <w:rsid w:val="00A868D7"/>
    <w:rsid w:val="00A97F48"/>
    <w:rsid w:val="00AA0A7B"/>
    <w:rsid w:val="00AB7CA5"/>
    <w:rsid w:val="00AE058B"/>
    <w:rsid w:val="00B11429"/>
    <w:rsid w:val="00B1218F"/>
    <w:rsid w:val="00B14ACD"/>
    <w:rsid w:val="00B359AA"/>
    <w:rsid w:val="00B37B62"/>
    <w:rsid w:val="00B5600D"/>
    <w:rsid w:val="00B57FD5"/>
    <w:rsid w:val="00B86609"/>
    <w:rsid w:val="00B95D3A"/>
    <w:rsid w:val="00BA6068"/>
    <w:rsid w:val="00BD2345"/>
    <w:rsid w:val="00BE3C5F"/>
    <w:rsid w:val="00C034F3"/>
    <w:rsid w:val="00C2216B"/>
    <w:rsid w:val="00C5329B"/>
    <w:rsid w:val="00C65E99"/>
    <w:rsid w:val="00C751F3"/>
    <w:rsid w:val="00CA01BB"/>
    <w:rsid w:val="00CA431D"/>
    <w:rsid w:val="00CC7106"/>
    <w:rsid w:val="00CD7F5A"/>
    <w:rsid w:val="00D27833"/>
    <w:rsid w:val="00D36014"/>
    <w:rsid w:val="00D63820"/>
    <w:rsid w:val="00D65A03"/>
    <w:rsid w:val="00D7568C"/>
    <w:rsid w:val="00DB283D"/>
    <w:rsid w:val="00DC04BD"/>
    <w:rsid w:val="00DE4653"/>
    <w:rsid w:val="00DF5884"/>
    <w:rsid w:val="00DF6AFE"/>
    <w:rsid w:val="00E22E82"/>
    <w:rsid w:val="00E54B93"/>
    <w:rsid w:val="00E55C34"/>
    <w:rsid w:val="00E83287"/>
    <w:rsid w:val="00E91F46"/>
    <w:rsid w:val="00EA5F45"/>
    <w:rsid w:val="00F252FB"/>
    <w:rsid w:val="00F465B4"/>
    <w:rsid w:val="00F666C5"/>
    <w:rsid w:val="00F824CA"/>
    <w:rsid w:val="00F826A7"/>
    <w:rsid w:val="00F853F5"/>
    <w:rsid w:val="00F92345"/>
    <w:rsid w:val="00FA1993"/>
    <w:rsid w:val="00FA555E"/>
    <w:rsid w:val="00FB3883"/>
    <w:rsid w:val="00FC210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7" type="connector" idref="#_x0000_s1104"/>
        <o:r id="V:Rule38" type="connector" idref="#_x0000_s1102"/>
        <o:r id="V:Rule39" type="connector" idref="#_x0000_s1125"/>
        <o:r id="V:Rule40" type="connector" idref="#_x0000_s1128"/>
        <o:r id="V:Rule41" type="connector" idref="#_x0000_s1091"/>
        <o:r id="V:Rule42" type="connector" idref="#_x0000_s1101"/>
        <o:r id="V:Rule43" type="connector" idref="#_x0000_s1108"/>
        <o:r id="V:Rule44" type="connector" idref="#_x0000_s1103"/>
        <o:r id="V:Rule45" type="connector" idref="#_x0000_s1122"/>
        <o:r id="V:Rule46" type="connector" idref="#_x0000_s1120"/>
        <o:r id="V:Rule47" type="connector" idref="#_x0000_s1092"/>
        <o:r id="V:Rule48" type="connector" idref="#_x0000_s1095"/>
        <o:r id="V:Rule49" type="connector" idref="#_x0000_s1127"/>
        <o:r id="V:Rule50" type="connector" idref="#_x0000_s1133"/>
        <o:r id="V:Rule51" type="connector" idref="#_x0000_s1119"/>
        <o:r id="V:Rule52" type="connector" idref="#_x0000_s1116"/>
        <o:r id="V:Rule53" type="connector" idref="#_x0000_s1088"/>
        <o:r id="V:Rule54" type="connector" idref="#_x0000_s1110"/>
        <o:r id="V:Rule55" type="connector" idref="#_x0000_s1109"/>
        <o:r id="V:Rule56" type="connector" idref="#_x0000_s1114"/>
        <o:r id="V:Rule57" type="connector" idref="#_x0000_s1134"/>
        <o:r id="V:Rule58" type="connector" idref="#_x0000_s1115"/>
        <o:r id="V:Rule59" type="connector" idref="#_x0000_s1085"/>
        <o:r id="V:Rule60" type="connector" idref="#_x0000_s1086"/>
        <o:r id="V:Rule61" type="connector" idref="#_x0000_s1089"/>
        <o:r id="V:Rule62" type="connector" idref="#_x0000_s1121"/>
        <o:r id="V:Rule63" type="connector" idref="#_x0000_s1084"/>
        <o:r id="V:Rule64" type="connector" idref="#_x0000_s1131"/>
        <o:r id="V:Rule65" type="connector" idref="#_x0000_s1113"/>
        <o:r id="V:Rule66" type="connector" idref="#_x0000_s1097"/>
        <o:r id="V:Rule67" type="connector" idref="#_x0000_s1126"/>
        <o:r id="V:Rule68" type="connector" idref="#_x0000_s1098"/>
        <o:r id="V:Rule69" type="connector" idref="#_x0000_s1096"/>
        <o:r id="V:Rule70" type="connector" idref="#_x0000_s1087"/>
        <o:r id="V:Rule71" type="connector" idref="#_x0000_s1107"/>
        <o:r id="V:Rule72" type="connector" idref="#_x0000_s1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A53"/>
    <w:pPr>
      <w:spacing w:after="0" w:line="240" w:lineRule="auto"/>
    </w:pPr>
    <w:rPr>
      <w:rFonts w:ascii="Times New Roman" w:hAnsi="Times New Roman" w:cs="Times New Roman"/>
      <w:sz w:val="24"/>
      <w:szCs w:val="24"/>
      <w:lang w:eastAsia="en-AU"/>
    </w:rPr>
  </w:style>
  <w:style w:type="paragraph" w:styleId="Heading4">
    <w:name w:val="heading 4"/>
    <w:basedOn w:val="Normal"/>
    <w:link w:val="Heading4Char"/>
    <w:uiPriority w:val="9"/>
    <w:qFormat/>
    <w:rsid w:val="004B176B"/>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A53"/>
    <w:pPr>
      <w:ind w:left="720"/>
    </w:pPr>
  </w:style>
  <w:style w:type="paragraph" w:styleId="BalloonText">
    <w:name w:val="Balloon Text"/>
    <w:basedOn w:val="Normal"/>
    <w:link w:val="BalloonTextChar"/>
    <w:uiPriority w:val="99"/>
    <w:semiHidden/>
    <w:unhideWhenUsed/>
    <w:rsid w:val="00783AD1"/>
    <w:rPr>
      <w:rFonts w:ascii="Tahoma" w:hAnsi="Tahoma" w:cs="Tahoma"/>
      <w:sz w:val="16"/>
      <w:szCs w:val="16"/>
    </w:rPr>
  </w:style>
  <w:style w:type="character" w:customStyle="1" w:styleId="BalloonTextChar">
    <w:name w:val="Balloon Text Char"/>
    <w:basedOn w:val="DefaultParagraphFont"/>
    <w:link w:val="BalloonText"/>
    <w:uiPriority w:val="99"/>
    <w:semiHidden/>
    <w:rsid w:val="00783AD1"/>
    <w:rPr>
      <w:rFonts w:ascii="Tahoma" w:hAnsi="Tahoma" w:cs="Tahoma"/>
      <w:sz w:val="16"/>
      <w:szCs w:val="16"/>
      <w:lang w:eastAsia="en-AU"/>
    </w:rPr>
  </w:style>
  <w:style w:type="character" w:styleId="Hyperlink">
    <w:name w:val="Hyperlink"/>
    <w:basedOn w:val="DefaultParagraphFont"/>
    <w:uiPriority w:val="99"/>
    <w:unhideWhenUsed/>
    <w:rsid w:val="003979F8"/>
    <w:rPr>
      <w:color w:val="0000FF"/>
      <w:u w:val="single"/>
    </w:rPr>
  </w:style>
  <w:style w:type="paragraph" w:styleId="Header">
    <w:name w:val="header"/>
    <w:basedOn w:val="Normal"/>
    <w:link w:val="HeaderChar"/>
    <w:uiPriority w:val="99"/>
    <w:unhideWhenUsed/>
    <w:rsid w:val="003979F8"/>
    <w:pPr>
      <w:tabs>
        <w:tab w:val="center" w:pos="4680"/>
        <w:tab w:val="right" w:pos="9360"/>
      </w:tabs>
      <w:spacing w:after="200" w:line="276" w:lineRule="auto"/>
    </w:pPr>
    <w:rPr>
      <w:rFonts w:ascii="Calibri" w:eastAsia="Calibri" w:hAnsi="Calibri"/>
      <w:sz w:val="22"/>
      <w:szCs w:val="22"/>
      <w:lang w:val="en-US" w:eastAsia="en-US"/>
    </w:rPr>
  </w:style>
  <w:style w:type="character" w:customStyle="1" w:styleId="HeaderChar">
    <w:name w:val="Header Char"/>
    <w:basedOn w:val="DefaultParagraphFont"/>
    <w:link w:val="Header"/>
    <w:uiPriority w:val="99"/>
    <w:rsid w:val="003979F8"/>
    <w:rPr>
      <w:rFonts w:ascii="Calibri" w:eastAsia="Calibri" w:hAnsi="Calibri" w:cs="Times New Roman"/>
      <w:lang w:val="en-US"/>
    </w:rPr>
  </w:style>
  <w:style w:type="character" w:customStyle="1" w:styleId="hw1">
    <w:name w:val="hw1"/>
    <w:basedOn w:val="DefaultParagraphFont"/>
    <w:rsid w:val="003979F8"/>
    <w:rPr>
      <w:b/>
      <w:bCs/>
      <w:sz w:val="29"/>
      <w:szCs w:val="29"/>
    </w:rPr>
  </w:style>
  <w:style w:type="paragraph" w:styleId="Footer">
    <w:name w:val="footer"/>
    <w:basedOn w:val="Normal"/>
    <w:link w:val="FooterChar"/>
    <w:uiPriority w:val="99"/>
    <w:unhideWhenUsed/>
    <w:rsid w:val="003979F8"/>
    <w:pPr>
      <w:tabs>
        <w:tab w:val="center" w:pos="4680"/>
        <w:tab w:val="right" w:pos="9360"/>
      </w:tabs>
    </w:pPr>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3979F8"/>
    <w:rPr>
      <w:rFonts w:eastAsiaTheme="minorEastAsia"/>
      <w:lang w:val="en-US"/>
    </w:rPr>
  </w:style>
  <w:style w:type="paragraph" w:styleId="NormalWeb">
    <w:name w:val="Normal (Web)"/>
    <w:basedOn w:val="Normal"/>
    <w:uiPriority w:val="99"/>
    <w:unhideWhenUsed/>
    <w:rsid w:val="006E7DE6"/>
    <w:pPr>
      <w:spacing w:before="100" w:beforeAutospacing="1" w:after="100" w:afterAutospacing="1"/>
    </w:pPr>
    <w:rPr>
      <w:rFonts w:eastAsia="Times New Roman"/>
    </w:rPr>
  </w:style>
  <w:style w:type="character" w:styleId="Strong">
    <w:name w:val="Strong"/>
    <w:basedOn w:val="DefaultParagraphFont"/>
    <w:uiPriority w:val="22"/>
    <w:qFormat/>
    <w:rsid w:val="00812948"/>
    <w:rPr>
      <w:b/>
      <w:bCs/>
    </w:rPr>
  </w:style>
  <w:style w:type="paragraph" w:customStyle="1" w:styleId="clearboth">
    <w:name w:val="clearboth"/>
    <w:basedOn w:val="Normal"/>
    <w:rsid w:val="004B176B"/>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4B176B"/>
    <w:rPr>
      <w:rFonts w:ascii="Times New Roman" w:eastAsia="Times New Roman" w:hAnsi="Times New Roman" w:cs="Times New Roman"/>
      <w:b/>
      <w:bCs/>
      <w:sz w:val="24"/>
      <w:szCs w:val="24"/>
      <w:lang w:eastAsia="en-AU"/>
    </w:rPr>
  </w:style>
  <w:style w:type="table" w:styleId="TableGrid">
    <w:name w:val="Table Grid"/>
    <w:basedOn w:val="TableNormal"/>
    <w:uiPriority w:val="59"/>
    <w:rsid w:val="00186D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heading3">
    <w:name w:val="text-heading3"/>
    <w:basedOn w:val="DefaultParagraphFont"/>
    <w:rsid w:val="00507F9C"/>
  </w:style>
  <w:style w:type="character" w:styleId="Emphasis">
    <w:name w:val="Emphasis"/>
    <w:basedOn w:val="DefaultParagraphFont"/>
    <w:uiPriority w:val="20"/>
    <w:qFormat/>
    <w:rsid w:val="00507F9C"/>
    <w:rPr>
      <w:i/>
      <w:iCs/>
    </w:rPr>
  </w:style>
  <w:style w:type="paragraph" w:styleId="NoSpacing">
    <w:name w:val="No Spacing"/>
    <w:uiPriority w:val="1"/>
    <w:qFormat/>
    <w:rsid w:val="00CD7F5A"/>
    <w:pPr>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10127055">
      <w:bodyDiv w:val="1"/>
      <w:marLeft w:val="0"/>
      <w:marRight w:val="0"/>
      <w:marTop w:val="0"/>
      <w:marBottom w:val="0"/>
      <w:divBdr>
        <w:top w:val="none" w:sz="0" w:space="0" w:color="auto"/>
        <w:left w:val="none" w:sz="0" w:space="0" w:color="auto"/>
        <w:bottom w:val="none" w:sz="0" w:space="0" w:color="auto"/>
        <w:right w:val="none" w:sz="0" w:space="0" w:color="auto"/>
      </w:divBdr>
    </w:div>
    <w:div w:id="127091443">
      <w:bodyDiv w:val="1"/>
      <w:marLeft w:val="0"/>
      <w:marRight w:val="0"/>
      <w:marTop w:val="0"/>
      <w:marBottom w:val="0"/>
      <w:divBdr>
        <w:top w:val="none" w:sz="0" w:space="0" w:color="auto"/>
        <w:left w:val="none" w:sz="0" w:space="0" w:color="auto"/>
        <w:bottom w:val="none" w:sz="0" w:space="0" w:color="auto"/>
        <w:right w:val="none" w:sz="0" w:space="0" w:color="auto"/>
      </w:divBdr>
    </w:div>
    <w:div w:id="129632583">
      <w:bodyDiv w:val="1"/>
      <w:marLeft w:val="0"/>
      <w:marRight w:val="0"/>
      <w:marTop w:val="0"/>
      <w:marBottom w:val="0"/>
      <w:divBdr>
        <w:top w:val="none" w:sz="0" w:space="0" w:color="auto"/>
        <w:left w:val="none" w:sz="0" w:space="0" w:color="auto"/>
        <w:bottom w:val="none" w:sz="0" w:space="0" w:color="auto"/>
        <w:right w:val="none" w:sz="0" w:space="0" w:color="auto"/>
      </w:divBdr>
    </w:div>
    <w:div w:id="145513917">
      <w:bodyDiv w:val="1"/>
      <w:marLeft w:val="0"/>
      <w:marRight w:val="0"/>
      <w:marTop w:val="0"/>
      <w:marBottom w:val="0"/>
      <w:divBdr>
        <w:top w:val="none" w:sz="0" w:space="0" w:color="auto"/>
        <w:left w:val="none" w:sz="0" w:space="0" w:color="auto"/>
        <w:bottom w:val="none" w:sz="0" w:space="0" w:color="auto"/>
        <w:right w:val="none" w:sz="0" w:space="0" w:color="auto"/>
      </w:divBdr>
      <w:divsChild>
        <w:div w:id="313606606">
          <w:marLeft w:val="0"/>
          <w:marRight w:val="0"/>
          <w:marTop w:val="0"/>
          <w:marBottom w:val="0"/>
          <w:divBdr>
            <w:top w:val="none" w:sz="0" w:space="0" w:color="auto"/>
            <w:left w:val="none" w:sz="0" w:space="0" w:color="auto"/>
            <w:bottom w:val="none" w:sz="0" w:space="0" w:color="auto"/>
            <w:right w:val="none" w:sz="0" w:space="0" w:color="auto"/>
          </w:divBdr>
        </w:div>
        <w:div w:id="467554741">
          <w:marLeft w:val="0"/>
          <w:marRight w:val="0"/>
          <w:marTop w:val="0"/>
          <w:marBottom w:val="0"/>
          <w:divBdr>
            <w:top w:val="none" w:sz="0" w:space="0" w:color="auto"/>
            <w:left w:val="none" w:sz="0" w:space="0" w:color="auto"/>
            <w:bottom w:val="none" w:sz="0" w:space="0" w:color="auto"/>
            <w:right w:val="none" w:sz="0" w:space="0" w:color="auto"/>
          </w:divBdr>
        </w:div>
        <w:div w:id="559169092">
          <w:marLeft w:val="0"/>
          <w:marRight w:val="0"/>
          <w:marTop w:val="0"/>
          <w:marBottom w:val="0"/>
          <w:divBdr>
            <w:top w:val="none" w:sz="0" w:space="0" w:color="auto"/>
            <w:left w:val="none" w:sz="0" w:space="0" w:color="auto"/>
            <w:bottom w:val="none" w:sz="0" w:space="0" w:color="auto"/>
            <w:right w:val="none" w:sz="0" w:space="0" w:color="auto"/>
          </w:divBdr>
        </w:div>
        <w:div w:id="1118527732">
          <w:marLeft w:val="0"/>
          <w:marRight w:val="0"/>
          <w:marTop w:val="0"/>
          <w:marBottom w:val="0"/>
          <w:divBdr>
            <w:top w:val="none" w:sz="0" w:space="0" w:color="auto"/>
            <w:left w:val="none" w:sz="0" w:space="0" w:color="auto"/>
            <w:bottom w:val="none" w:sz="0" w:space="0" w:color="auto"/>
            <w:right w:val="none" w:sz="0" w:space="0" w:color="auto"/>
          </w:divBdr>
        </w:div>
        <w:div w:id="316497551">
          <w:marLeft w:val="0"/>
          <w:marRight w:val="0"/>
          <w:marTop w:val="0"/>
          <w:marBottom w:val="0"/>
          <w:divBdr>
            <w:top w:val="none" w:sz="0" w:space="0" w:color="auto"/>
            <w:left w:val="none" w:sz="0" w:space="0" w:color="auto"/>
            <w:bottom w:val="none" w:sz="0" w:space="0" w:color="auto"/>
            <w:right w:val="none" w:sz="0" w:space="0" w:color="auto"/>
          </w:divBdr>
        </w:div>
        <w:div w:id="763192072">
          <w:marLeft w:val="0"/>
          <w:marRight w:val="0"/>
          <w:marTop w:val="0"/>
          <w:marBottom w:val="0"/>
          <w:divBdr>
            <w:top w:val="none" w:sz="0" w:space="0" w:color="auto"/>
            <w:left w:val="none" w:sz="0" w:space="0" w:color="auto"/>
            <w:bottom w:val="none" w:sz="0" w:space="0" w:color="auto"/>
            <w:right w:val="none" w:sz="0" w:space="0" w:color="auto"/>
          </w:divBdr>
        </w:div>
        <w:div w:id="1480459542">
          <w:marLeft w:val="0"/>
          <w:marRight w:val="0"/>
          <w:marTop w:val="0"/>
          <w:marBottom w:val="0"/>
          <w:divBdr>
            <w:top w:val="none" w:sz="0" w:space="0" w:color="auto"/>
            <w:left w:val="none" w:sz="0" w:space="0" w:color="auto"/>
            <w:bottom w:val="none" w:sz="0" w:space="0" w:color="auto"/>
            <w:right w:val="none" w:sz="0" w:space="0" w:color="auto"/>
          </w:divBdr>
        </w:div>
        <w:div w:id="680469471">
          <w:marLeft w:val="0"/>
          <w:marRight w:val="0"/>
          <w:marTop w:val="0"/>
          <w:marBottom w:val="0"/>
          <w:divBdr>
            <w:top w:val="none" w:sz="0" w:space="0" w:color="auto"/>
            <w:left w:val="none" w:sz="0" w:space="0" w:color="auto"/>
            <w:bottom w:val="none" w:sz="0" w:space="0" w:color="auto"/>
            <w:right w:val="none" w:sz="0" w:space="0" w:color="auto"/>
          </w:divBdr>
        </w:div>
        <w:div w:id="612131629">
          <w:marLeft w:val="0"/>
          <w:marRight w:val="0"/>
          <w:marTop w:val="0"/>
          <w:marBottom w:val="0"/>
          <w:divBdr>
            <w:top w:val="none" w:sz="0" w:space="0" w:color="auto"/>
            <w:left w:val="none" w:sz="0" w:space="0" w:color="auto"/>
            <w:bottom w:val="none" w:sz="0" w:space="0" w:color="auto"/>
            <w:right w:val="none" w:sz="0" w:space="0" w:color="auto"/>
          </w:divBdr>
        </w:div>
        <w:div w:id="1784573614">
          <w:marLeft w:val="0"/>
          <w:marRight w:val="0"/>
          <w:marTop w:val="0"/>
          <w:marBottom w:val="0"/>
          <w:divBdr>
            <w:top w:val="none" w:sz="0" w:space="0" w:color="auto"/>
            <w:left w:val="none" w:sz="0" w:space="0" w:color="auto"/>
            <w:bottom w:val="none" w:sz="0" w:space="0" w:color="auto"/>
            <w:right w:val="none" w:sz="0" w:space="0" w:color="auto"/>
          </w:divBdr>
        </w:div>
        <w:div w:id="1103770684">
          <w:marLeft w:val="0"/>
          <w:marRight w:val="0"/>
          <w:marTop w:val="0"/>
          <w:marBottom w:val="0"/>
          <w:divBdr>
            <w:top w:val="none" w:sz="0" w:space="0" w:color="auto"/>
            <w:left w:val="none" w:sz="0" w:space="0" w:color="auto"/>
            <w:bottom w:val="none" w:sz="0" w:space="0" w:color="auto"/>
            <w:right w:val="none" w:sz="0" w:space="0" w:color="auto"/>
          </w:divBdr>
        </w:div>
        <w:div w:id="171724514">
          <w:marLeft w:val="0"/>
          <w:marRight w:val="0"/>
          <w:marTop w:val="0"/>
          <w:marBottom w:val="0"/>
          <w:divBdr>
            <w:top w:val="none" w:sz="0" w:space="0" w:color="auto"/>
            <w:left w:val="none" w:sz="0" w:space="0" w:color="auto"/>
            <w:bottom w:val="none" w:sz="0" w:space="0" w:color="auto"/>
            <w:right w:val="none" w:sz="0" w:space="0" w:color="auto"/>
          </w:divBdr>
        </w:div>
        <w:div w:id="1231698880">
          <w:marLeft w:val="0"/>
          <w:marRight w:val="0"/>
          <w:marTop w:val="0"/>
          <w:marBottom w:val="0"/>
          <w:divBdr>
            <w:top w:val="none" w:sz="0" w:space="0" w:color="auto"/>
            <w:left w:val="none" w:sz="0" w:space="0" w:color="auto"/>
            <w:bottom w:val="none" w:sz="0" w:space="0" w:color="auto"/>
            <w:right w:val="none" w:sz="0" w:space="0" w:color="auto"/>
          </w:divBdr>
        </w:div>
        <w:div w:id="1597404131">
          <w:marLeft w:val="0"/>
          <w:marRight w:val="0"/>
          <w:marTop w:val="0"/>
          <w:marBottom w:val="0"/>
          <w:divBdr>
            <w:top w:val="none" w:sz="0" w:space="0" w:color="auto"/>
            <w:left w:val="none" w:sz="0" w:space="0" w:color="auto"/>
            <w:bottom w:val="none" w:sz="0" w:space="0" w:color="auto"/>
            <w:right w:val="none" w:sz="0" w:space="0" w:color="auto"/>
          </w:divBdr>
        </w:div>
        <w:div w:id="1968967022">
          <w:marLeft w:val="0"/>
          <w:marRight w:val="0"/>
          <w:marTop w:val="0"/>
          <w:marBottom w:val="0"/>
          <w:divBdr>
            <w:top w:val="none" w:sz="0" w:space="0" w:color="auto"/>
            <w:left w:val="none" w:sz="0" w:space="0" w:color="auto"/>
            <w:bottom w:val="none" w:sz="0" w:space="0" w:color="auto"/>
            <w:right w:val="none" w:sz="0" w:space="0" w:color="auto"/>
          </w:divBdr>
        </w:div>
        <w:div w:id="961379750">
          <w:marLeft w:val="0"/>
          <w:marRight w:val="0"/>
          <w:marTop w:val="0"/>
          <w:marBottom w:val="0"/>
          <w:divBdr>
            <w:top w:val="none" w:sz="0" w:space="0" w:color="auto"/>
            <w:left w:val="none" w:sz="0" w:space="0" w:color="auto"/>
            <w:bottom w:val="none" w:sz="0" w:space="0" w:color="auto"/>
            <w:right w:val="none" w:sz="0" w:space="0" w:color="auto"/>
          </w:divBdr>
        </w:div>
      </w:divsChild>
    </w:div>
    <w:div w:id="237063267">
      <w:bodyDiv w:val="1"/>
      <w:marLeft w:val="0"/>
      <w:marRight w:val="0"/>
      <w:marTop w:val="0"/>
      <w:marBottom w:val="0"/>
      <w:divBdr>
        <w:top w:val="none" w:sz="0" w:space="0" w:color="auto"/>
        <w:left w:val="none" w:sz="0" w:space="0" w:color="auto"/>
        <w:bottom w:val="none" w:sz="0" w:space="0" w:color="auto"/>
        <w:right w:val="none" w:sz="0" w:space="0" w:color="auto"/>
      </w:divBdr>
    </w:div>
    <w:div w:id="595872094">
      <w:bodyDiv w:val="1"/>
      <w:marLeft w:val="0"/>
      <w:marRight w:val="0"/>
      <w:marTop w:val="0"/>
      <w:marBottom w:val="0"/>
      <w:divBdr>
        <w:top w:val="none" w:sz="0" w:space="0" w:color="auto"/>
        <w:left w:val="none" w:sz="0" w:space="0" w:color="auto"/>
        <w:bottom w:val="none" w:sz="0" w:space="0" w:color="auto"/>
        <w:right w:val="none" w:sz="0" w:space="0" w:color="auto"/>
      </w:divBdr>
      <w:divsChild>
        <w:div w:id="162477412">
          <w:marLeft w:val="0"/>
          <w:marRight w:val="0"/>
          <w:marTop w:val="0"/>
          <w:marBottom w:val="0"/>
          <w:divBdr>
            <w:top w:val="none" w:sz="0" w:space="0" w:color="auto"/>
            <w:left w:val="none" w:sz="0" w:space="0" w:color="auto"/>
            <w:bottom w:val="none" w:sz="0" w:space="0" w:color="auto"/>
            <w:right w:val="none" w:sz="0" w:space="0" w:color="auto"/>
          </w:divBdr>
        </w:div>
        <w:div w:id="1165901771">
          <w:marLeft w:val="0"/>
          <w:marRight w:val="0"/>
          <w:marTop w:val="0"/>
          <w:marBottom w:val="0"/>
          <w:divBdr>
            <w:top w:val="none" w:sz="0" w:space="0" w:color="auto"/>
            <w:left w:val="none" w:sz="0" w:space="0" w:color="auto"/>
            <w:bottom w:val="none" w:sz="0" w:space="0" w:color="auto"/>
            <w:right w:val="none" w:sz="0" w:space="0" w:color="auto"/>
          </w:divBdr>
        </w:div>
        <w:div w:id="1818449366">
          <w:marLeft w:val="0"/>
          <w:marRight w:val="0"/>
          <w:marTop w:val="0"/>
          <w:marBottom w:val="0"/>
          <w:divBdr>
            <w:top w:val="none" w:sz="0" w:space="0" w:color="auto"/>
            <w:left w:val="none" w:sz="0" w:space="0" w:color="auto"/>
            <w:bottom w:val="none" w:sz="0" w:space="0" w:color="auto"/>
            <w:right w:val="none" w:sz="0" w:space="0" w:color="auto"/>
          </w:divBdr>
        </w:div>
      </w:divsChild>
    </w:div>
    <w:div w:id="690496603">
      <w:bodyDiv w:val="1"/>
      <w:marLeft w:val="0"/>
      <w:marRight w:val="0"/>
      <w:marTop w:val="0"/>
      <w:marBottom w:val="0"/>
      <w:divBdr>
        <w:top w:val="none" w:sz="0" w:space="0" w:color="auto"/>
        <w:left w:val="none" w:sz="0" w:space="0" w:color="auto"/>
        <w:bottom w:val="none" w:sz="0" w:space="0" w:color="auto"/>
        <w:right w:val="none" w:sz="0" w:space="0" w:color="auto"/>
      </w:divBdr>
    </w:div>
    <w:div w:id="742336077">
      <w:bodyDiv w:val="1"/>
      <w:marLeft w:val="0"/>
      <w:marRight w:val="0"/>
      <w:marTop w:val="0"/>
      <w:marBottom w:val="0"/>
      <w:divBdr>
        <w:top w:val="none" w:sz="0" w:space="0" w:color="auto"/>
        <w:left w:val="none" w:sz="0" w:space="0" w:color="auto"/>
        <w:bottom w:val="none" w:sz="0" w:space="0" w:color="auto"/>
        <w:right w:val="none" w:sz="0" w:space="0" w:color="auto"/>
      </w:divBdr>
      <w:divsChild>
        <w:div w:id="465583934">
          <w:marLeft w:val="0"/>
          <w:marRight w:val="0"/>
          <w:marTop w:val="0"/>
          <w:marBottom w:val="0"/>
          <w:divBdr>
            <w:top w:val="none" w:sz="0" w:space="0" w:color="auto"/>
            <w:left w:val="none" w:sz="0" w:space="0" w:color="auto"/>
            <w:bottom w:val="none" w:sz="0" w:space="0" w:color="auto"/>
            <w:right w:val="none" w:sz="0" w:space="0" w:color="auto"/>
          </w:divBdr>
        </w:div>
        <w:div w:id="1116675046">
          <w:marLeft w:val="0"/>
          <w:marRight w:val="0"/>
          <w:marTop w:val="0"/>
          <w:marBottom w:val="0"/>
          <w:divBdr>
            <w:top w:val="none" w:sz="0" w:space="0" w:color="auto"/>
            <w:left w:val="none" w:sz="0" w:space="0" w:color="auto"/>
            <w:bottom w:val="none" w:sz="0" w:space="0" w:color="auto"/>
            <w:right w:val="none" w:sz="0" w:space="0" w:color="auto"/>
          </w:divBdr>
        </w:div>
        <w:div w:id="1171289128">
          <w:marLeft w:val="0"/>
          <w:marRight w:val="0"/>
          <w:marTop w:val="0"/>
          <w:marBottom w:val="0"/>
          <w:divBdr>
            <w:top w:val="none" w:sz="0" w:space="0" w:color="auto"/>
            <w:left w:val="none" w:sz="0" w:space="0" w:color="auto"/>
            <w:bottom w:val="none" w:sz="0" w:space="0" w:color="auto"/>
            <w:right w:val="none" w:sz="0" w:space="0" w:color="auto"/>
          </w:divBdr>
        </w:div>
        <w:div w:id="1216744793">
          <w:marLeft w:val="0"/>
          <w:marRight w:val="0"/>
          <w:marTop w:val="0"/>
          <w:marBottom w:val="0"/>
          <w:divBdr>
            <w:top w:val="none" w:sz="0" w:space="0" w:color="auto"/>
            <w:left w:val="none" w:sz="0" w:space="0" w:color="auto"/>
            <w:bottom w:val="none" w:sz="0" w:space="0" w:color="auto"/>
            <w:right w:val="none" w:sz="0" w:space="0" w:color="auto"/>
          </w:divBdr>
        </w:div>
        <w:div w:id="671177469">
          <w:marLeft w:val="0"/>
          <w:marRight w:val="0"/>
          <w:marTop w:val="0"/>
          <w:marBottom w:val="0"/>
          <w:divBdr>
            <w:top w:val="none" w:sz="0" w:space="0" w:color="auto"/>
            <w:left w:val="none" w:sz="0" w:space="0" w:color="auto"/>
            <w:bottom w:val="none" w:sz="0" w:space="0" w:color="auto"/>
            <w:right w:val="none" w:sz="0" w:space="0" w:color="auto"/>
          </w:divBdr>
        </w:div>
        <w:div w:id="1133331684">
          <w:marLeft w:val="0"/>
          <w:marRight w:val="0"/>
          <w:marTop w:val="0"/>
          <w:marBottom w:val="0"/>
          <w:divBdr>
            <w:top w:val="none" w:sz="0" w:space="0" w:color="auto"/>
            <w:left w:val="none" w:sz="0" w:space="0" w:color="auto"/>
            <w:bottom w:val="none" w:sz="0" w:space="0" w:color="auto"/>
            <w:right w:val="none" w:sz="0" w:space="0" w:color="auto"/>
          </w:divBdr>
        </w:div>
        <w:div w:id="1801915603">
          <w:marLeft w:val="0"/>
          <w:marRight w:val="0"/>
          <w:marTop w:val="0"/>
          <w:marBottom w:val="0"/>
          <w:divBdr>
            <w:top w:val="none" w:sz="0" w:space="0" w:color="auto"/>
            <w:left w:val="none" w:sz="0" w:space="0" w:color="auto"/>
            <w:bottom w:val="none" w:sz="0" w:space="0" w:color="auto"/>
            <w:right w:val="none" w:sz="0" w:space="0" w:color="auto"/>
          </w:divBdr>
        </w:div>
        <w:div w:id="1054720">
          <w:marLeft w:val="0"/>
          <w:marRight w:val="0"/>
          <w:marTop w:val="0"/>
          <w:marBottom w:val="0"/>
          <w:divBdr>
            <w:top w:val="none" w:sz="0" w:space="0" w:color="auto"/>
            <w:left w:val="none" w:sz="0" w:space="0" w:color="auto"/>
            <w:bottom w:val="none" w:sz="0" w:space="0" w:color="auto"/>
            <w:right w:val="none" w:sz="0" w:space="0" w:color="auto"/>
          </w:divBdr>
        </w:div>
        <w:div w:id="1448624973">
          <w:marLeft w:val="0"/>
          <w:marRight w:val="0"/>
          <w:marTop w:val="0"/>
          <w:marBottom w:val="0"/>
          <w:divBdr>
            <w:top w:val="none" w:sz="0" w:space="0" w:color="auto"/>
            <w:left w:val="none" w:sz="0" w:space="0" w:color="auto"/>
            <w:bottom w:val="none" w:sz="0" w:space="0" w:color="auto"/>
            <w:right w:val="none" w:sz="0" w:space="0" w:color="auto"/>
          </w:divBdr>
        </w:div>
        <w:div w:id="113519866">
          <w:marLeft w:val="0"/>
          <w:marRight w:val="0"/>
          <w:marTop w:val="0"/>
          <w:marBottom w:val="0"/>
          <w:divBdr>
            <w:top w:val="none" w:sz="0" w:space="0" w:color="auto"/>
            <w:left w:val="none" w:sz="0" w:space="0" w:color="auto"/>
            <w:bottom w:val="none" w:sz="0" w:space="0" w:color="auto"/>
            <w:right w:val="none" w:sz="0" w:space="0" w:color="auto"/>
          </w:divBdr>
        </w:div>
        <w:div w:id="418216237">
          <w:marLeft w:val="0"/>
          <w:marRight w:val="0"/>
          <w:marTop w:val="0"/>
          <w:marBottom w:val="0"/>
          <w:divBdr>
            <w:top w:val="none" w:sz="0" w:space="0" w:color="auto"/>
            <w:left w:val="none" w:sz="0" w:space="0" w:color="auto"/>
            <w:bottom w:val="none" w:sz="0" w:space="0" w:color="auto"/>
            <w:right w:val="none" w:sz="0" w:space="0" w:color="auto"/>
          </w:divBdr>
        </w:div>
        <w:div w:id="1727222068">
          <w:marLeft w:val="0"/>
          <w:marRight w:val="0"/>
          <w:marTop w:val="0"/>
          <w:marBottom w:val="0"/>
          <w:divBdr>
            <w:top w:val="none" w:sz="0" w:space="0" w:color="auto"/>
            <w:left w:val="none" w:sz="0" w:space="0" w:color="auto"/>
            <w:bottom w:val="none" w:sz="0" w:space="0" w:color="auto"/>
            <w:right w:val="none" w:sz="0" w:space="0" w:color="auto"/>
          </w:divBdr>
        </w:div>
        <w:div w:id="1277908186">
          <w:marLeft w:val="0"/>
          <w:marRight w:val="0"/>
          <w:marTop w:val="0"/>
          <w:marBottom w:val="0"/>
          <w:divBdr>
            <w:top w:val="none" w:sz="0" w:space="0" w:color="auto"/>
            <w:left w:val="none" w:sz="0" w:space="0" w:color="auto"/>
            <w:bottom w:val="none" w:sz="0" w:space="0" w:color="auto"/>
            <w:right w:val="none" w:sz="0" w:space="0" w:color="auto"/>
          </w:divBdr>
        </w:div>
        <w:div w:id="1326741756">
          <w:marLeft w:val="0"/>
          <w:marRight w:val="0"/>
          <w:marTop w:val="0"/>
          <w:marBottom w:val="0"/>
          <w:divBdr>
            <w:top w:val="none" w:sz="0" w:space="0" w:color="auto"/>
            <w:left w:val="none" w:sz="0" w:space="0" w:color="auto"/>
            <w:bottom w:val="none" w:sz="0" w:space="0" w:color="auto"/>
            <w:right w:val="none" w:sz="0" w:space="0" w:color="auto"/>
          </w:divBdr>
        </w:div>
        <w:div w:id="1968464695">
          <w:marLeft w:val="0"/>
          <w:marRight w:val="0"/>
          <w:marTop w:val="0"/>
          <w:marBottom w:val="0"/>
          <w:divBdr>
            <w:top w:val="none" w:sz="0" w:space="0" w:color="auto"/>
            <w:left w:val="none" w:sz="0" w:space="0" w:color="auto"/>
            <w:bottom w:val="none" w:sz="0" w:space="0" w:color="auto"/>
            <w:right w:val="none" w:sz="0" w:space="0" w:color="auto"/>
          </w:divBdr>
        </w:div>
        <w:div w:id="1663270681">
          <w:marLeft w:val="0"/>
          <w:marRight w:val="0"/>
          <w:marTop w:val="0"/>
          <w:marBottom w:val="0"/>
          <w:divBdr>
            <w:top w:val="none" w:sz="0" w:space="0" w:color="auto"/>
            <w:left w:val="none" w:sz="0" w:space="0" w:color="auto"/>
            <w:bottom w:val="none" w:sz="0" w:space="0" w:color="auto"/>
            <w:right w:val="none" w:sz="0" w:space="0" w:color="auto"/>
          </w:divBdr>
        </w:div>
        <w:div w:id="71123478">
          <w:marLeft w:val="0"/>
          <w:marRight w:val="0"/>
          <w:marTop w:val="0"/>
          <w:marBottom w:val="0"/>
          <w:divBdr>
            <w:top w:val="none" w:sz="0" w:space="0" w:color="auto"/>
            <w:left w:val="none" w:sz="0" w:space="0" w:color="auto"/>
            <w:bottom w:val="none" w:sz="0" w:space="0" w:color="auto"/>
            <w:right w:val="none" w:sz="0" w:space="0" w:color="auto"/>
          </w:divBdr>
        </w:div>
        <w:div w:id="1376083054">
          <w:marLeft w:val="0"/>
          <w:marRight w:val="0"/>
          <w:marTop w:val="0"/>
          <w:marBottom w:val="0"/>
          <w:divBdr>
            <w:top w:val="none" w:sz="0" w:space="0" w:color="auto"/>
            <w:left w:val="none" w:sz="0" w:space="0" w:color="auto"/>
            <w:bottom w:val="none" w:sz="0" w:space="0" w:color="auto"/>
            <w:right w:val="none" w:sz="0" w:space="0" w:color="auto"/>
          </w:divBdr>
        </w:div>
        <w:div w:id="479151252">
          <w:marLeft w:val="0"/>
          <w:marRight w:val="0"/>
          <w:marTop w:val="0"/>
          <w:marBottom w:val="0"/>
          <w:divBdr>
            <w:top w:val="none" w:sz="0" w:space="0" w:color="auto"/>
            <w:left w:val="none" w:sz="0" w:space="0" w:color="auto"/>
            <w:bottom w:val="none" w:sz="0" w:space="0" w:color="auto"/>
            <w:right w:val="none" w:sz="0" w:space="0" w:color="auto"/>
          </w:divBdr>
        </w:div>
        <w:div w:id="2111777374">
          <w:marLeft w:val="0"/>
          <w:marRight w:val="0"/>
          <w:marTop w:val="0"/>
          <w:marBottom w:val="0"/>
          <w:divBdr>
            <w:top w:val="none" w:sz="0" w:space="0" w:color="auto"/>
            <w:left w:val="none" w:sz="0" w:space="0" w:color="auto"/>
            <w:bottom w:val="none" w:sz="0" w:space="0" w:color="auto"/>
            <w:right w:val="none" w:sz="0" w:space="0" w:color="auto"/>
          </w:divBdr>
        </w:div>
        <w:div w:id="1804611770">
          <w:marLeft w:val="0"/>
          <w:marRight w:val="0"/>
          <w:marTop w:val="0"/>
          <w:marBottom w:val="0"/>
          <w:divBdr>
            <w:top w:val="none" w:sz="0" w:space="0" w:color="auto"/>
            <w:left w:val="none" w:sz="0" w:space="0" w:color="auto"/>
            <w:bottom w:val="none" w:sz="0" w:space="0" w:color="auto"/>
            <w:right w:val="none" w:sz="0" w:space="0" w:color="auto"/>
          </w:divBdr>
        </w:div>
        <w:div w:id="1716466585">
          <w:marLeft w:val="0"/>
          <w:marRight w:val="0"/>
          <w:marTop w:val="0"/>
          <w:marBottom w:val="0"/>
          <w:divBdr>
            <w:top w:val="none" w:sz="0" w:space="0" w:color="auto"/>
            <w:left w:val="none" w:sz="0" w:space="0" w:color="auto"/>
            <w:bottom w:val="none" w:sz="0" w:space="0" w:color="auto"/>
            <w:right w:val="none" w:sz="0" w:space="0" w:color="auto"/>
          </w:divBdr>
        </w:div>
        <w:div w:id="120076064">
          <w:marLeft w:val="0"/>
          <w:marRight w:val="0"/>
          <w:marTop w:val="0"/>
          <w:marBottom w:val="0"/>
          <w:divBdr>
            <w:top w:val="none" w:sz="0" w:space="0" w:color="auto"/>
            <w:left w:val="none" w:sz="0" w:space="0" w:color="auto"/>
            <w:bottom w:val="none" w:sz="0" w:space="0" w:color="auto"/>
            <w:right w:val="none" w:sz="0" w:space="0" w:color="auto"/>
          </w:divBdr>
        </w:div>
        <w:div w:id="1599093142">
          <w:marLeft w:val="0"/>
          <w:marRight w:val="0"/>
          <w:marTop w:val="0"/>
          <w:marBottom w:val="0"/>
          <w:divBdr>
            <w:top w:val="none" w:sz="0" w:space="0" w:color="auto"/>
            <w:left w:val="none" w:sz="0" w:space="0" w:color="auto"/>
            <w:bottom w:val="none" w:sz="0" w:space="0" w:color="auto"/>
            <w:right w:val="none" w:sz="0" w:space="0" w:color="auto"/>
          </w:divBdr>
        </w:div>
        <w:div w:id="1230655152">
          <w:marLeft w:val="0"/>
          <w:marRight w:val="0"/>
          <w:marTop w:val="0"/>
          <w:marBottom w:val="0"/>
          <w:divBdr>
            <w:top w:val="none" w:sz="0" w:space="0" w:color="auto"/>
            <w:left w:val="none" w:sz="0" w:space="0" w:color="auto"/>
            <w:bottom w:val="none" w:sz="0" w:space="0" w:color="auto"/>
            <w:right w:val="none" w:sz="0" w:space="0" w:color="auto"/>
          </w:divBdr>
        </w:div>
        <w:div w:id="1387341628">
          <w:marLeft w:val="0"/>
          <w:marRight w:val="0"/>
          <w:marTop w:val="0"/>
          <w:marBottom w:val="0"/>
          <w:divBdr>
            <w:top w:val="none" w:sz="0" w:space="0" w:color="auto"/>
            <w:left w:val="none" w:sz="0" w:space="0" w:color="auto"/>
            <w:bottom w:val="none" w:sz="0" w:space="0" w:color="auto"/>
            <w:right w:val="none" w:sz="0" w:space="0" w:color="auto"/>
          </w:divBdr>
        </w:div>
      </w:divsChild>
    </w:div>
    <w:div w:id="832380657">
      <w:bodyDiv w:val="1"/>
      <w:marLeft w:val="0"/>
      <w:marRight w:val="0"/>
      <w:marTop w:val="0"/>
      <w:marBottom w:val="0"/>
      <w:divBdr>
        <w:top w:val="none" w:sz="0" w:space="0" w:color="auto"/>
        <w:left w:val="none" w:sz="0" w:space="0" w:color="auto"/>
        <w:bottom w:val="none" w:sz="0" w:space="0" w:color="auto"/>
        <w:right w:val="none" w:sz="0" w:space="0" w:color="auto"/>
      </w:divBdr>
      <w:divsChild>
        <w:div w:id="52966125">
          <w:marLeft w:val="0"/>
          <w:marRight w:val="0"/>
          <w:marTop w:val="0"/>
          <w:marBottom w:val="0"/>
          <w:divBdr>
            <w:top w:val="none" w:sz="0" w:space="0" w:color="auto"/>
            <w:left w:val="none" w:sz="0" w:space="0" w:color="auto"/>
            <w:bottom w:val="none" w:sz="0" w:space="0" w:color="auto"/>
            <w:right w:val="none" w:sz="0" w:space="0" w:color="auto"/>
          </w:divBdr>
        </w:div>
        <w:div w:id="1263033002">
          <w:marLeft w:val="0"/>
          <w:marRight w:val="0"/>
          <w:marTop w:val="0"/>
          <w:marBottom w:val="0"/>
          <w:divBdr>
            <w:top w:val="none" w:sz="0" w:space="0" w:color="auto"/>
            <w:left w:val="none" w:sz="0" w:space="0" w:color="auto"/>
            <w:bottom w:val="none" w:sz="0" w:space="0" w:color="auto"/>
            <w:right w:val="none" w:sz="0" w:space="0" w:color="auto"/>
          </w:divBdr>
        </w:div>
        <w:div w:id="1177773014">
          <w:marLeft w:val="0"/>
          <w:marRight w:val="0"/>
          <w:marTop w:val="0"/>
          <w:marBottom w:val="0"/>
          <w:divBdr>
            <w:top w:val="none" w:sz="0" w:space="0" w:color="auto"/>
            <w:left w:val="none" w:sz="0" w:space="0" w:color="auto"/>
            <w:bottom w:val="none" w:sz="0" w:space="0" w:color="auto"/>
            <w:right w:val="none" w:sz="0" w:space="0" w:color="auto"/>
          </w:divBdr>
        </w:div>
        <w:div w:id="875308897">
          <w:marLeft w:val="0"/>
          <w:marRight w:val="0"/>
          <w:marTop w:val="0"/>
          <w:marBottom w:val="0"/>
          <w:divBdr>
            <w:top w:val="none" w:sz="0" w:space="0" w:color="auto"/>
            <w:left w:val="none" w:sz="0" w:space="0" w:color="auto"/>
            <w:bottom w:val="none" w:sz="0" w:space="0" w:color="auto"/>
            <w:right w:val="none" w:sz="0" w:space="0" w:color="auto"/>
          </w:divBdr>
        </w:div>
        <w:div w:id="1027220617">
          <w:marLeft w:val="0"/>
          <w:marRight w:val="0"/>
          <w:marTop w:val="0"/>
          <w:marBottom w:val="0"/>
          <w:divBdr>
            <w:top w:val="none" w:sz="0" w:space="0" w:color="auto"/>
            <w:left w:val="none" w:sz="0" w:space="0" w:color="auto"/>
            <w:bottom w:val="none" w:sz="0" w:space="0" w:color="auto"/>
            <w:right w:val="none" w:sz="0" w:space="0" w:color="auto"/>
          </w:divBdr>
        </w:div>
        <w:div w:id="908149633">
          <w:marLeft w:val="0"/>
          <w:marRight w:val="0"/>
          <w:marTop w:val="0"/>
          <w:marBottom w:val="0"/>
          <w:divBdr>
            <w:top w:val="none" w:sz="0" w:space="0" w:color="auto"/>
            <w:left w:val="none" w:sz="0" w:space="0" w:color="auto"/>
            <w:bottom w:val="none" w:sz="0" w:space="0" w:color="auto"/>
            <w:right w:val="none" w:sz="0" w:space="0" w:color="auto"/>
          </w:divBdr>
        </w:div>
        <w:div w:id="1359160906">
          <w:marLeft w:val="0"/>
          <w:marRight w:val="0"/>
          <w:marTop w:val="0"/>
          <w:marBottom w:val="0"/>
          <w:divBdr>
            <w:top w:val="none" w:sz="0" w:space="0" w:color="auto"/>
            <w:left w:val="none" w:sz="0" w:space="0" w:color="auto"/>
            <w:bottom w:val="none" w:sz="0" w:space="0" w:color="auto"/>
            <w:right w:val="none" w:sz="0" w:space="0" w:color="auto"/>
          </w:divBdr>
        </w:div>
        <w:div w:id="2129355471">
          <w:marLeft w:val="0"/>
          <w:marRight w:val="0"/>
          <w:marTop w:val="0"/>
          <w:marBottom w:val="0"/>
          <w:divBdr>
            <w:top w:val="none" w:sz="0" w:space="0" w:color="auto"/>
            <w:left w:val="none" w:sz="0" w:space="0" w:color="auto"/>
            <w:bottom w:val="none" w:sz="0" w:space="0" w:color="auto"/>
            <w:right w:val="none" w:sz="0" w:space="0" w:color="auto"/>
          </w:divBdr>
        </w:div>
      </w:divsChild>
    </w:div>
    <w:div w:id="901524937">
      <w:bodyDiv w:val="1"/>
      <w:marLeft w:val="0"/>
      <w:marRight w:val="0"/>
      <w:marTop w:val="0"/>
      <w:marBottom w:val="0"/>
      <w:divBdr>
        <w:top w:val="none" w:sz="0" w:space="0" w:color="auto"/>
        <w:left w:val="none" w:sz="0" w:space="0" w:color="auto"/>
        <w:bottom w:val="none" w:sz="0" w:space="0" w:color="auto"/>
        <w:right w:val="none" w:sz="0" w:space="0" w:color="auto"/>
      </w:divBdr>
      <w:divsChild>
        <w:div w:id="1262029532">
          <w:marLeft w:val="0"/>
          <w:marRight w:val="0"/>
          <w:marTop w:val="0"/>
          <w:marBottom w:val="0"/>
          <w:divBdr>
            <w:top w:val="none" w:sz="0" w:space="0" w:color="auto"/>
            <w:left w:val="none" w:sz="0" w:space="0" w:color="auto"/>
            <w:bottom w:val="none" w:sz="0" w:space="0" w:color="auto"/>
            <w:right w:val="none" w:sz="0" w:space="0" w:color="auto"/>
          </w:divBdr>
        </w:div>
        <w:div w:id="530187232">
          <w:marLeft w:val="0"/>
          <w:marRight w:val="0"/>
          <w:marTop w:val="0"/>
          <w:marBottom w:val="0"/>
          <w:divBdr>
            <w:top w:val="none" w:sz="0" w:space="0" w:color="auto"/>
            <w:left w:val="none" w:sz="0" w:space="0" w:color="auto"/>
            <w:bottom w:val="none" w:sz="0" w:space="0" w:color="auto"/>
            <w:right w:val="none" w:sz="0" w:space="0" w:color="auto"/>
          </w:divBdr>
        </w:div>
        <w:div w:id="876308080">
          <w:marLeft w:val="0"/>
          <w:marRight w:val="0"/>
          <w:marTop w:val="0"/>
          <w:marBottom w:val="0"/>
          <w:divBdr>
            <w:top w:val="none" w:sz="0" w:space="0" w:color="auto"/>
            <w:left w:val="none" w:sz="0" w:space="0" w:color="auto"/>
            <w:bottom w:val="none" w:sz="0" w:space="0" w:color="auto"/>
            <w:right w:val="none" w:sz="0" w:space="0" w:color="auto"/>
          </w:divBdr>
        </w:div>
        <w:div w:id="173805980">
          <w:marLeft w:val="0"/>
          <w:marRight w:val="0"/>
          <w:marTop w:val="0"/>
          <w:marBottom w:val="0"/>
          <w:divBdr>
            <w:top w:val="none" w:sz="0" w:space="0" w:color="auto"/>
            <w:left w:val="none" w:sz="0" w:space="0" w:color="auto"/>
            <w:bottom w:val="none" w:sz="0" w:space="0" w:color="auto"/>
            <w:right w:val="none" w:sz="0" w:space="0" w:color="auto"/>
          </w:divBdr>
        </w:div>
        <w:div w:id="386077497">
          <w:marLeft w:val="0"/>
          <w:marRight w:val="0"/>
          <w:marTop w:val="0"/>
          <w:marBottom w:val="0"/>
          <w:divBdr>
            <w:top w:val="none" w:sz="0" w:space="0" w:color="auto"/>
            <w:left w:val="none" w:sz="0" w:space="0" w:color="auto"/>
            <w:bottom w:val="none" w:sz="0" w:space="0" w:color="auto"/>
            <w:right w:val="none" w:sz="0" w:space="0" w:color="auto"/>
          </w:divBdr>
        </w:div>
        <w:div w:id="2044403115">
          <w:marLeft w:val="0"/>
          <w:marRight w:val="0"/>
          <w:marTop w:val="0"/>
          <w:marBottom w:val="0"/>
          <w:divBdr>
            <w:top w:val="none" w:sz="0" w:space="0" w:color="auto"/>
            <w:left w:val="none" w:sz="0" w:space="0" w:color="auto"/>
            <w:bottom w:val="none" w:sz="0" w:space="0" w:color="auto"/>
            <w:right w:val="none" w:sz="0" w:space="0" w:color="auto"/>
          </w:divBdr>
        </w:div>
        <w:div w:id="1064640355">
          <w:marLeft w:val="0"/>
          <w:marRight w:val="0"/>
          <w:marTop w:val="0"/>
          <w:marBottom w:val="0"/>
          <w:divBdr>
            <w:top w:val="none" w:sz="0" w:space="0" w:color="auto"/>
            <w:left w:val="none" w:sz="0" w:space="0" w:color="auto"/>
            <w:bottom w:val="none" w:sz="0" w:space="0" w:color="auto"/>
            <w:right w:val="none" w:sz="0" w:space="0" w:color="auto"/>
          </w:divBdr>
        </w:div>
        <w:div w:id="404186548">
          <w:marLeft w:val="0"/>
          <w:marRight w:val="0"/>
          <w:marTop w:val="0"/>
          <w:marBottom w:val="0"/>
          <w:divBdr>
            <w:top w:val="none" w:sz="0" w:space="0" w:color="auto"/>
            <w:left w:val="none" w:sz="0" w:space="0" w:color="auto"/>
            <w:bottom w:val="none" w:sz="0" w:space="0" w:color="auto"/>
            <w:right w:val="none" w:sz="0" w:space="0" w:color="auto"/>
          </w:divBdr>
        </w:div>
        <w:div w:id="1519152797">
          <w:marLeft w:val="0"/>
          <w:marRight w:val="0"/>
          <w:marTop w:val="0"/>
          <w:marBottom w:val="0"/>
          <w:divBdr>
            <w:top w:val="none" w:sz="0" w:space="0" w:color="auto"/>
            <w:left w:val="none" w:sz="0" w:space="0" w:color="auto"/>
            <w:bottom w:val="none" w:sz="0" w:space="0" w:color="auto"/>
            <w:right w:val="none" w:sz="0" w:space="0" w:color="auto"/>
          </w:divBdr>
        </w:div>
        <w:div w:id="609314471">
          <w:marLeft w:val="0"/>
          <w:marRight w:val="0"/>
          <w:marTop w:val="0"/>
          <w:marBottom w:val="0"/>
          <w:divBdr>
            <w:top w:val="none" w:sz="0" w:space="0" w:color="auto"/>
            <w:left w:val="none" w:sz="0" w:space="0" w:color="auto"/>
            <w:bottom w:val="none" w:sz="0" w:space="0" w:color="auto"/>
            <w:right w:val="none" w:sz="0" w:space="0" w:color="auto"/>
          </w:divBdr>
        </w:div>
        <w:div w:id="1034817436">
          <w:marLeft w:val="0"/>
          <w:marRight w:val="0"/>
          <w:marTop w:val="0"/>
          <w:marBottom w:val="0"/>
          <w:divBdr>
            <w:top w:val="none" w:sz="0" w:space="0" w:color="auto"/>
            <w:left w:val="none" w:sz="0" w:space="0" w:color="auto"/>
            <w:bottom w:val="none" w:sz="0" w:space="0" w:color="auto"/>
            <w:right w:val="none" w:sz="0" w:space="0" w:color="auto"/>
          </w:divBdr>
        </w:div>
        <w:div w:id="1372000589">
          <w:marLeft w:val="0"/>
          <w:marRight w:val="0"/>
          <w:marTop w:val="0"/>
          <w:marBottom w:val="0"/>
          <w:divBdr>
            <w:top w:val="none" w:sz="0" w:space="0" w:color="auto"/>
            <w:left w:val="none" w:sz="0" w:space="0" w:color="auto"/>
            <w:bottom w:val="none" w:sz="0" w:space="0" w:color="auto"/>
            <w:right w:val="none" w:sz="0" w:space="0" w:color="auto"/>
          </w:divBdr>
        </w:div>
        <w:div w:id="983899182">
          <w:marLeft w:val="0"/>
          <w:marRight w:val="0"/>
          <w:marTop w:val="0"/>
          <w:marBottom w:val="0"/>
          <w:divBdr>
            <w:top w:val="none" w:sz="0" w:space="0" w:color="auto"/>
            <w:left w:val="none" w:sz="0" w:space="0" w:color="auto"/>
            <w:bottom w:val="none" w:sz="0" w:space="0" w:color="auto"/>
            <w:right w:val="none" w:sz="0" w:space="0" w:color="auto"/>
          </w:divBdr>
        </w:div>
        <w:div w:id="526256149">
          <w:marLeft w:val="0"/>
          <w:marRight w:val="0"/>
          <w:marTop w:val="0"/>
          <w:marBottom w:val="0"/>
          <w:divBdr>
            <w:top w:val="none" w:sz="0" w:space="0" w:color="auto"/>
            <w:left w:val="none" w:sz="0" w:space="0" w:color="auto"/>
            <w:bottom w:val="none" w:sz="0" w:space="0" w:color="auto"/>
            <w:right w:val="none" w:sz="0" w:space="0" w:color="auto"/>
          </w:divBdr>
        </w:div>
        <w:div w:id="313412823">
          <w:marLeft w:val="0"/>
          <w:marRight w:val="0"/>
          <w:marTop w:val="0"/>
          <w:marBottom w:val="0"/>
          <w:divBdr>
            <w:top w:val="none" w:sz="0" w:space="0" w:color="auto"/>
            <w:left w:val="none" w:sz="0" w:space="0" w:color="auto"/>
            <w:bottom w:val="none" w:sz="0" w:space="0" w:color="auto"/>
            <w:right w:val="none" w:sz="0" w:space="0" w:color="auto"/>
          </w:divBdr>
        </w:div>
        <w:div w:id="2101442743">
          <w:marLeft w:val="0"/>
          <w:marRight w:val="0"/>
          <w:marTop w:val="0"/>
          <w:marBottom w:val="0"/>
          <w:divBdr>
            <w:top w:val="none" w:sz="0" w:space="0" w:color="auto"/>
            <w:left w:val="none" w:sz="0" w:space="0" w:color="auto"/>
            <w:bottom w:val="none" w:sz="0" w:space="0" w:color="auto"/>
            <w:right w:val="none" w:sz="0" w:space="0" w:color="auto"/>
          </w:divBdr>
        </w:div>
        <w:div w:id="943417643">
          <w:marLeft w:val="0"/>
          <w:marRight w:val="0"/>
          <w:marTop w:val="0"/>
          <w:marBottom w:val="0"/>
          <w:divBdr>
            <w:top w:val="none" w:sz="0" w:space="0" w:color="auto"/>
            <w:left w:val="none" w:sz="0" w:space="0" w:color="auto"/>
            <w:bottom w:val="none" w:sz="0" w:space="0" w:color="auto"/>
            <w:right w:val="none" w:sz="0" w:space="0" w:color="auto"/>
          </w:divBdr>
        </w:div>
        <w:div w:id="842547747">
          <w:marLeft w:val="0"/>
          <w:marRight w:val="0"/>
          <w:marTop w:val="0"/>
          <w:marBottom w:val="0"/>
          <w:divBdr>
            <w:top w:val="none" w:sz="0" w:space="0" w:color="auto"/>
            <w:left w:val="none" w:sz="0" w:space="0" w:color="auto"/>
            <w:bottom w:val="none" w:sz="0" w:space="0" w:color="auto"/>
            <w:right w:val="none" w:sz="0" w:space="0" w:color="auto"/>
          </w:divBdr>
        </w:div>
        <w:div w:id="1556774010">
          <w:marLeft w:val="0"/>
          <w:marRight w:val="0"/>
          <w:marTop w:val="0"/>
          <w:marBottom w:val="0"/>
          <w:divBdr>
            <w:top w:val="none" w:sz="0" w:space="0" w:color="auto"/>
            <w:left w:val="none" w:sz="0" w:space="0" w:color="auto"/>
            <w:bottom w:val="none" w:sz="0" w:space="0" w:color="auto"/>
            <w:right w:val="none" w:sz="0" w:space="0" w:color="auto"/>
          </w:divBdr>
        </w:div>
        <w:div w:id="60258007">
          <w:marLeft w:val="0"/>
          <w:marRight w:val="0"/>
          <w:marTop w:val="0"/>
          <w:marBottom w:val="0"/>
          <w:divBdr>
            <w:top w:val="none" w:sz="0" w:space="0" w:color="auto"/>
            <w:left w:val="none" w:sz="0" w:space="0" w:color="auto"/>
            <w:bottom w:val="none" w:sz="0" w:space="0" w:color="auto"/>
            <w:right w:val="none" w:sz="0" w:space="0" w:color="auto"/>
          </w:divBdr>
        </w:div>
      </w:divsChild>
    </w:div>
    <w:div w:id="1056011197">
      <w:bodyDiv w:val="1"/>
      <w:marLeft w:val="0"/>
      <w:marRight w:val="0"/>
      <w:marTop w:val="0"/>
      <w:marBottom w:val="0"/>
      <w:divBdr>
        <w:top w:val="none" w:sz="0" w:space="0" w:color="auto"/>
        <w:left w:val="none" w:sz="0" w:space="0" w:color="auto"/>
        <w:bottom w:val="none" w:sz="0" w:space="0" w:color="auto"/>
        <w:right w:val="none" w:sz="0" w:space="0" w:color="auto"/>
      </w:divBdr>
      <w:divsChild>
        <w:div w:id="2100058024">
          <w:marLeft w:val="0"/>
          <w:marRight w:val="0"/>
          <w:marTop w:val="0"/>
          <w:marBottom w:val="0"/>
          <w:divBdr>
            <w:top w:val="none" w:sz="0" w:space="0" w:color="auto"/>
            <w:left w:val="none" w:sz="0" w:space="0" w:color="auto"/>
            <w:bottom w:val="none" w:sz="0" w:space="0" w:color="auto"/>
            <w:right w:val="none" w:sz="0" w:space="0" w:color="auto"/>
          </w:divBdr>
        </w:div>
        <w:div w:id="1856991235">
          <w:marLeft w:val="0"/>
          <w:marRight w:val="0"/>
          <w:marTop w:val="0"/>
          <w:marBottom w:val="0"/>
          <w:divBdr>
            <w:top w:val="none" w:sz="0" w:space="0" w:color="auto"/>
            <w:left w:val="none" w:sz="0" w:space="0" w:color="auto"/>
            <w:bottom w:val="none" w:sz="0" w:space="0" w:color="auto"/>
            <w:right w:val="none" w:sz="0" w:space="0" w:color="auto"/>
          </w:divBdr>
        </w:div>
        <w:div w:id="1026252082">
          <w:marLeft w:val="0"/>
          <w:marRight w:val="0"/>
          <w:marTop w:val="0"/>
          <w:marBottom w:val="0"/>
          <w:divBdr>
            <w:top w:val="none" w:sz="0" w:space="0" w:color="auto"/>
            <w:left w:val="none" w:sz="0" w:space="0" w:color="auto"/>
            <w:bottom w:val="none" w:sz="0" w:space="0" w:color="auto"/>
            <w:right w:val="none" w:sz="0" w:space="0" w:color="auto"/>
          </w:divBdr>
        </w:div>
        <w:div w:id="2038848538">
          <w:marLeft w:val="0"/>
          <w:marRight w:val="0"/>
          <w:marTop w:val="0"/>
          <w:marBottom w:val="0"/>
          <w:divBdr>
            <w:top w:val="none" w:sz="0" w:space="0" w:color="auto"/>
            <w:left w:val="none" w:sz="0" w:space="0" w:color="auto"/>
            <w:bottom w:val="none" w:sz="0" w:space="0" w:color="auto"/>
            <w:right w:val="none" w:sz="0" w:space="0" w:color="auto"/>
          </w:divBdr>
        </w:div>
        <w:div w:id="1969895235">
          <w:marLeft w:val="0"/>
          <w:marRight w:val="0"/>
          <w:marTop w:val="0"/>
          <w:marBottom w:val="0"/>
          <w:divBdr>
            <w:top w:val="none" w:sz="0" w:space="0" w:color="auto"/>
            <w:left w:val="none" w:sz="0" w:space="0" w:color="auto"/>
            <w:bottom w:val="none" w:sz="0" w:space="0" w:color="auto"/>
            <w:right w:val="none" w:sz="0" w:space="0" w:color="auto"/>
          </w:divBdr>
        </w:div>
        <w:div w:id="777913936">
          <w:marLeft w:val="0"/>
          <w:marRight w:val="0"/>
          <w:marTop w:val="0"/>
          <w:marBottom w:val="0"/>
          <w:divBdr>
            <w:top w:val="none" w:sz="0" w:space="0" w:color="auto"/>
            <w:left w:val="none" w:sz="0" w:space="0" w:color="auto"/>
            <w:bottom w:val="none" w:sz="0" w:space="0" w:color="auto"/>
            <w:right w:val="none" w:sz="0" w:space="0" w:color="auto"/>
          </w:divBdr>
        </w:div>
        <w:div w:id="598294950">
          <w:marLeft w:val="0"/>
          <w:marRight w:val="0"/>
          <w:marTop w:val="0"/>
          <w:marBottom w:val="0"/>
          <w:divBdr>
            <w:top w:val="none" w:sz="0" w:space="0" w:color="auto"/>
            <w:left w:val="none" w:sz="0" w:space="0" w:color="auto"/>
            <w:bottom w:val="none" w:sz="0" w:space="0" w:color="auto"/>
            <w:right w:val="none" w:sz="0" w:space="0" w:color="auto"/>
          </w:divBdr>
        </w:div>
        <w:div w:id="326640852">
          <w:marLeft w:val="0"/>
          <w:marRight w:val="0"/>
          <w:marTop w:val="0"/>
          <w:marBottom w:val="0"/>
          <w:divBdr>
            <w:top w:val="none" w:sz="0" w:space="0" w:color="auto"/>
            <w:left w:val="none" w:sz="0" w:space="0" w:color="auto"/>
            <w:bottom w:val="none" w:sz="0" w:space="0" w:color="auto"/>
            <w:right w:val="none" w:sz="0" w:space="0" w:color="auto"/>
          </w:divBdr>
        </w:div>
        <w:div w:id="1992326758">
          <w:marLeft w:val="0"/>
          <w:marRight w:val="0"/>
          <w:marTop w:val="0"/>
          <w:marBottom w:val="0"/>
          <w:divBdr>
            <w:top w:val="none" w:sz="0" w:space="0" w:color="auto"/>
            <w:left w:val="none" w:sz="0" w:space="0" w:color="auto"/>
            <w:bottom w:val="none" w:sz="0" w:space="0" w:color="auto"/>
            <w:right w:val="none" w:sz="0" w:space="0" w:color="auto"/>
          </w:divBdr>
        </w:div>
        <w:div w:id="1184394765">
          <w:marLeft w:val="0"/>
          <w:marRight w:val="0"/>
          <w:marTop w:val="0"/>
          <w:marBottom w:val="0"/>
          <w:divBdr>
            <w:top w:val="none" w:sz="0" w:space="0" w:color="auto"/>
            <w:left w:val="none" w:sz="0" w:space="0" w:color="auto"/>
            <w:bottom w:val="none" w:sz="0" w:space="0" w:color="auto"/>
            <w:right w:val="none" w:sz="0" w:space="0" w:color="auto"/>
          </w:divBdr>
        </w:div>
        <w:div w:id="120849147">
          <w:marLeft w:val="0"/>
          <w:marRight w:val="0"/>
          <w:marTop w:val="0"/>
          <w:marBottom w:val="0"/>
          <w:divBdr>
            <w:top w:val="none" w:sz="0" w:space="0" w:color="auto"/>
            <w:left w:val="none" w:sz="0" w:space="0" w:color="auto"/>
            <w:bottom w:val="none" w:sz="0" w:space="0" w:color="auto"/>
            <w:right w:val="none" w:sz="0" w:space="0" w:color="auto"/>
          </w:divBdr>
        </w:div>
        <w:div w:id="1918397717">
          <w:marLeft w:val="0"/>
          <w:marRight w:val="0"/>
          <w:marTop w:val="0"/>
          <w:marBottom w:val="0"/>
          <w:divBdr>
            <w:top w:val="none" w:sz="0" w:space="0" w:color="auto"/>
            <w:left w:val="none" w:sz="0" w:space="0" w:color="auto"/>
            <w:bottom w:val="none" w:sz="0" w:space="0" w:color="auto"/>
            <w:right w:val="none" w:sz="0" w:space="0" w:color="auto"/>
          </w:divBdr>
        </w:div>
        <w:div w:id="1432244723">
          <w:marLeft w:val="0"/>
          <w:marRight w:val="0"/>
          <w:marTop w:val="0"/>
          <w:marBottom w:val="0"/>
          <w:divBdr>
            <w:top w:val="none" w:sz="0" w:space="0" w:color="auto"/>
            <w:left w:val="none" w:sz="0" w:space="0" w:color="auto"/>
            <w:bottom w:val="none" w:sz="0" w:space="0" w:color="auto"/>
            <w:right w:val="none" w:sz="0" w:space="0" w:color="auto"/>
          </w:divBdr>
        </w:div>
        <w:div w:id="1753165998">
          <w:marLeft w:val="0"/>
          <w:marRight w:val="0"/>
          <w:marTop w:val="0"/>
          <w:marBottom w:val="0"/>
          <w:divBdr>
            <w:top w:val="none" w:sz="0" w:space="0" w:color="auto"/>
            <w:left w:val="none" w:sz="0" w:space="0" w:color="auto"/>
            <w:bottom w:val="none" w:sz="0" w:space="0" w:color="auto"/>
            <w:right w:val="none" w:sz="0" w:space="0" w:color="auto"/>
          </w:divBdr>
        </w:div>
        <w:div w:id="148331655">
          <w:marLeft w:val="0"/>
          <w:marRight w:val="0"/>
          <w:marTop w:val="0"/>
          <w:marBottom w:val="0"/>
          <w:divBdr>
            <w:top w:val="none" w:sz="0" w:space="0" w:color="auto"/>
            <w:left w:val="none" w:sz="0" w:space="0" w:color="auto"/>
            <w:bottom w:val="none" w:sz="0" w:space="0" w:color="auto"/>
            <w:right w:val="none" w:sz="0" w:space="0" w:color="auto"/>
          </w:divBdr>
        </w:div>
        <w:div w:id="1008948200">
          <w:marLeft w:val="0"/>
          <w:marRight w:val="0"/>
          <w:marTop w:val="0"/>
          <w:marBottom w:val="0"/>
          <w:divBdr>
            <w:top w:val="none" w:sz="0" w:space="0" w:color="auto"/>
            <w:left w:val="none" w:sz="0" w:space="0" w:color="auto"/>
            <w:bottom w:val="none" w:sz="0" w:space="0" w:color="auto"/>
            <w:right w:val="none" w:sz="0" w:space="0" w:color="auto"/>
          </w:divBdr>
        </w:div>
        <w:div w:id="2128043014">
          <w:marLeft w:val="0"/>
          <w:marRight w:val="0"/>
          <w:marTop w:val="0"/>
          <w:marBottom w:val="0"/>
          <w:divBdr>
            <w:top w:val="none" w:sz="0" w:space="0" w:color="auto"/>
            <w:left w:val="none" w:sz="0" w:space="0" w:color="auto"/>
            <w:bottom w:val="none" w:sz="0" w:space="0" w:color="auto"/>
            <w:right w:val="none" w:sz="0" w:space="0" w:color="auto"/>
          </w:divBdr>
        </w:div>
        <w:div w:id="1792937244">
          <w:marLeft w:val="0"/>
          <w:marRight w:val="0"/>
          <w:marTop w:val="0"/>
          <w:marBottom w:val="0"/>
          <w:divBdr>
            <w:top w:val="none" w:sz="0" w:space="0" w:color="auto"/>
            <w:left w:val="none" w:sz="0" w:space="0" w:color="auto"/>
            <w:bottom w:val="none" w:sz="0" w:space="0" w:color="auto"/>
            <w:right w:val="none" w:sz="0" w:space="0" w:color="auto"/>
          </w:divBdr>
        </w:div>
        <w:div w:id="1857310693">
          <w:marLeft w:val="0"/>
          <w:marRight w:val="0"/>
          <w:marTop w:val="0"/>
          <w:marBottom w:val="0"/>
          <w:divBdr>
            <w:top w:val="none" w:sz="0" w:space="0" w:color="auto"/>
            <w:left w:val="none" w:sz="0" w:space="0" w:color="auto"/>
            <w:bottom w:val="none" w:sz="0" w:space="0" w:color="auto"/>
            <w:right w:val="none" w:sz="0" w:space="0" w:color="auto"/>
          </w:divBdr>
        </w:div>
        <w:div w:id="334918780">
          <w:marLeft w:val="0"/>
          <w:marRight w:val="0"/>
          <w:marTop w:val="0"/>
          <w:marBottom w:val="0"/>
          <w:divBdr>
            <w:top w:val="none" w:sz="0" w:space="0" w:color="auto"/>
            <w:left w:val="none" w:sz="0" w:space="0" w:color="auto"/>
            <w:bottom w:val="none" w:sz="0" w:space="0" w:color="auto"/>
            <w:right w:val="none" w:sz="0" w:space="0" w:color="auto"/>
          </w:divBdr>
        </w:div>
        <w:div w:id="1951156450">
          <w:marLeft w:val="0"/>
          <w:marRight w:val="0"/>
          <w:marTop w:val="0"/>
          <w:marBottom w:val="0"/>
          <w:divBdr>
            <w:top w:val="none" w:sz="0" w:space="0" w:color="auto"/>
            <w:left w:val="none" w:sz="0" w:space="0" w:color="auto"/>
            <w:bottom w:val="none" w:sz="0" w:space="0" w:color="auto"/>
            <w:right w:val="none" w:sz="0" w:space="0" w:color="auto"/>
          </w:divBdr>
        </w:div>
        <w:div w:id="404380481">
          <w:marLeft w:val="0"/>
          <w:marRight w:val="0"/>
          <w:marTop w:val="0"/>
          <w:marBottom w:val="0"/>
          <w:divBdr>
            <w:top w:val="none" w:sz="0" w:space="0" w:color="auto"/>
            <w:left w:val="none" w:sz="0" w:space="0" w:color="auto"/>
            <w:bottom w:val="none" w:sz="0" w:space="0" w:color="auto"/>
            <w:right w:val="none" w:sz="0" w:space="0" w:color="auto"/>
          </w:divBdr>
        </w:div>
        <w:div w:id="2015960704">
          <w:marLeft w:val="0"/>
          <w:marRight w:val="0"/>
          <w:marTop w:val="0"/>
          <w:marBottom w:val="0"/>
          <w:divBdr>
            <w:top w:val="none" w:sz="0" w:space="0" w:color="auto"/>
            <w:left w:val="none" w:sz="0" w:space="0" w:color="auto"/>
            <w:bottom w:val="none" w:sz="0" w:space="0" w:color="auto"/>
            <w:right w:val="none" w:sz="0" w:space="0" w:color="auto"/>
          </w:divBdr>
        </w:div>
        <w:div w:id="514810794">
          <w:marLeft w:val="0"/>
          <w:marRight w:val="0"/>
          <w:marTop w:val="0"/>
          <w:marBottom w:val="0"/>
          <w:divBdr>
            <w:top w:val="none" w:sz="0" w:space="0" w:color="auto"/>
            <w:left w:val="none" w:sz="0" w:space="0" w:color="auto"/>
            <w:bottom w:val="none" w:sz="0" w:space="0" w:color="auto"/>
            <w:right w:val="none" w:sz="0" w:space="0" w:color="auto"/>
          </w:divBdr>
        </w:div>
        <w:div w:id="271666131">
          <w:marLeft w:val="0"/>
          <w:marRight w:val="0"/>
          <w:marTop w:val="0"/>
          <w:marBottom w:val="0"/>
          <w:divBdr>
            <w:top w:val="none" w:sz="0" w:space="0" w:color="auto"/>
            <w:left w:val="none" w:sz="0" w:space="0" w:color="auto"/>
            <w:bottom w:val="none" w:sz="0" w:space="0" w:color="auto"/>
            <w:right w:val="none" w:sz="0" w:space="0" w:color="auto"/>
          </w:divBdr>
        </w:div>
        <w:div w:id="1955819316">
          <w:marLeft w:val="0"/>
          <w:marRight w:val="0"/>
          <w:marTop w:val="0"/>
          <w:marBottom w:val="0"/>
          <w:divBdr>
            <w:top w:val="none" w:sz="0" w:space="0" w:color="auto"/>
            <w:left w:val="none" w:sz="0" w:space="0" w:color="auto"/>
            <w:bottom w:val="none" w:sz="0" w:space="0" w:color="auto"/>
            <w:right w:val="none" w:sz="0" w:space="0" w:color="auto"/>
          </w:divBdr>
        </w:div>
      </w:divsChild>
    </w:div>
    <w:div w:id="1127089130">
      <w:bodyDiv w:val="1"/>
      <w:marLeft w:val="0"/>
      <w:marRight w:val="0"/>
      <w:marTop w:val="0"/>
      <w:marBottom w:val="0"/>
      <w:divBdr>
        <w:top w:val="none" w:sz="0" w:space="0" w:color="auto"/>
        <w:left w:val="none" w:sz="0" w:space="0" w:color="auto"/>
        <w:bottom w:val="none" w:sz="0" w:space="0" w:color="auto"/>
        <w:right w:val="none" w:sz="0" w:space="0" w:color="auto"/>
      </w:divBdr>
      <w:divsChild>
        <w:div w:id="1902476327">
          <w:marLeft w:val="0"/>
          <w:marRight w:val="0"/>
          <w:marTop w:val="0"/>
          <w:marBottom w:val="0"/>
          <w:divBdr>
            <w:top w:val="none" w:sz="0" w:space="0" w:color="auto"/>
            <w:left w:val="none" w:sz="0" w:space="0" w:color="auto"/>
            <w:bottom w:val="none" w:sz="0" w:space="0" w:color="auto"/>
            <w:right w:val="none" w:sz="0" w:space="0" w:color="auto"/>
          </w:divBdr>
        </w:div>
        <w:div w:id="328019987">
          <w:marLeft w:val="0"/>
          <w:marRight w:val="0"/>
          <w:marTop w:val="0"/>
          <w:marBottom w:val="0"/>
          <w:divBdr>
            <w:top w:val="none" w:sz="0" w:space="0" w:color="auto"/>
            <w:left w:val="none" w:sz="0" w:space="0" w:color="auto"/>
            <w:bottom w:val="none" w:sz="0" w:space="0" w:color="auto"/>
            <w:right w:val="none" w:sz="0" w:space="0" w:color="auto"/>
          </w:divBdr>
        </w:div>
        <w:div w:id="1343317028">
          <w:marLeft w:val="0"/>
          <w:marRight w:val="0"/>
          <w:marTop w:val="0"/>
          <w:marBottom w:val="0"/>
          <w:divBdr>
            <w:top w:val="none" w:sz="0" w:space="0" w:color="auto"/>
            <w:left w:val="none" w:sz="0" w:space="0" w:color="auto"/>
            <w:bottom w:val="none" w:sz="0" w:space="0" w:color="auto"/>
            <w:right w:val="none" w:sz="0" w:space="0" w:color="auto"/>
          </w:divBdr>
        </w:div>
        <w:div w:id="1417366328">
          <w:marLeft w:val="0"/>
          <w:marRight w:val="0"/>
          <w:marTop w:val="0"/>
          <w:marBottom w:val="0"/>
          <w:divBdr>
            <w:top w:val="none" w:sz="0" w:space="0" w:color="auto"/>
            <w:left w:val="none" w:sz="0" w:space="0" w:color="auto"/>
            <w:bottom w:val="none" w:sz="0" w:space="0" w:color="auto"/>
            <w:right w:val="none" w:sz="0" w:space="0" w:color="auto"/>
          </w:divBdr>
        </w:div>
        <w:div w:id="809984493">
          <w:marLeft w:val="0"/>
          <w:marRight w:val="0"/>
          <w:marTop w:val="0"/>
          <w:marBottom w:val="0"/>
          <w:divBdr>
            <w:top w:val="none" w:sz="0" w:space="0" w:color="auto"/>
            <w:left w:val="none" w:sz="0" w:space="0" w:color="auto"/>
            <w:bottom w:val="none" w:sz="0" w:space="0" w:color="auto"/>
            <w:right w:val="none" w:sz="0" w:space="0" w:color="auto"/>
          </w:divBdr>
        </w:div>
        <w:div w:id="1505240244">
          <w:marLeft w:val="0"/>
          <w:marRight w:val="0"/>
          <w:marTop w:val="0"/>
          <w:marBottom w:val="0"/>
          <w:divBdr>
            <w:top w:val="none" w:sz="0" w:space="0" w:color="auto"/>
            <w:left w:val="none" w:sz="0" w:space="0" w:color="auto"/>
            <w:bottom w:val="none" w:sz="0" w:space="0" w:color="auto"/>
            <w:right w:val="none" w:sz="0" w:space="0" w:color="auto"/>
          </w:divBdr>
        </w:div>
        <w:div w:id="862406249">
          <w:marLeft w:val="0"/>
          <w:marRight w:val="0"/>
          <w:marTop w:val="0"/>
          <w:marBottom w:val="0"/>
          <w:divBdr>
            <w:top w:val="none" w:sz="0" w:space="0" w:color="auto"/>
            <w:left w:val="none" w:sz="0" w:space="0" w:color="auto"/>
            <w:bottom w:val="none" w:sz="0" w:space="0" w:color="auto"/>
            <w:right w:val="none" w:sz="0" w:space="0" w:color="auto"/>
          </w:divBdr>
        </w:div>
        <w:div w:id="1458909836">
          <w:marLeft w:val="0"/>
          <w:marRight w:val="0"/>
          <w:marTop w:val="0"/>
          <w:marBottom w:val="0"/>
          <w:divBdr>
            <w:top w:val="none" w:sz="0" w:space="0" w:color="auto"/>
            <w:left w:val="none" w:sz="0" w:space="0" w:color="auto"/>
            <w:bottom w:val="none" w:sz="0" w:space="0" w:color="auto"/>
            <w:right w:val="none" w:sz="0" w:space="0" w:color="auto"/>
          </w:divBdr>
        </w:div>
      </w:divsChild>
    </w:div>
    <w:div w:id="1180511790">
      <w:bodyDiv w:val="1"/>
      <w:marLeft w:val="0"/>
      <w:marRight w:val="0"/>
      <w:marTop w:val="0"/>
      <w:marBottom w:val="0"/>
      <w:divBdr>
        <w:top w:val="none" w:sz="0" w:space="0" w:color="auto"/>
        <w:left w:val="none" w:sz="0" w:space="0" w:color="auto"/>
        <w:bottom w:val="none" w:sz="0" w:space="0" w:color="auto"/>
        <w:right w:val="none" w:sz="0" w:space="0" w:color="auto"/>
      </w:divBdr>
    </w:div>
    <w:div w:id="1416436402">
      <w:bodyDiv w:val="1"/>
      <w:marLeft w:val="0"/>
      <w:marRight w:val="0"/>
      <w:marTop w:val="0"/>
      <w:marBottom w:val="0"/>
      <w:divBdr>
        <w:top w:val="none" w:sz="0" w:space="0" w:color="auto"/>
        <w:left w:val="none" w:sz="0" w:space="0" w:color="auto"/>
        <w:bottom w:val="none" w:sz="0" w:space="0" w:color="auto"/>
        <w:right w:val="none" w:sz="0" w:space="0" w:color="auto"/>
      </w:divBdr>
    </w:div>
    <w:div w:id="1422222348">
      <w:bodyDiv w:val="1"/>
      <w:marLeft w:val="0"/>
      <w:marRight w:val="0"/>
      <w:marTop w:val="0"/>
      <w:marBottom w:val="0"/>
      <w:divBdr>
        <w:top w:val="none" w:sz="0" w:space="0" w:color="auto"/>
        <w:left w:val="none" w:sz="0" w:space="0" w:color="auto"/>
        <w:bottom w:val="none" w:sz="0" w:space="0" w:color="auto"/>
        <w:right w:val="none" w:sz="0" w:space="0" w:color="auto"/>
      </w:divBdr>
    </w:div>
    <w:div w:id="1440176197">
      <w:bodyDiv w:val="1"/>
      <w:marLeft w:val="0"/>
      <w:marRight w:val="0"/>
      <w:marTop w:val="0"/>
      <w:marBottom w:val="0"/>
      <w:divBdr>
        <w:top w:val="none" w:sz="0" w:space="0" w:color="auto"/>
        <w:left w:val="none" w:sz="0" w:space="0" w:color="auto"/>
        <w:bottom w:val="none" w:sz="0" w:space="0" w:color="auto"/>
        <w:right w:val="none" w:sz="0" w:space="0" w:color="auto"/>
      </w:divBdr>
      <w:divsChild>
        <w:div w:id="1259101306">
          <w:marLeft w:val="0"/>
          <w:marRight w:val="0"/>
          <w:marTop w:val="0"/>
          <w:marBottom w:val="0"/>
          <w:divBdr>
            <w:top w:val="none" w:sz="0" w:space="0" w:color="auto"/>
            <w:left w:val="none" w:sz="0" w:space="0" w:color="auto"/>
            <w:bottom w:val="none" w:sz="0" w:space="0" w:color="auto"/>
            <w:right w:val="none" w:sz="0" w:space="0" w:color="auto"/>
          </w:divBdr>
        </w:div>
        <w:div w:id="1356689767">
          <w:marLeft w:val="0"/>
          <w:marRight w:val="0"/>
          <w:marTop w:val="0"/>
          <w:marBottom w:val="0"/>
          <w:divBdr>
            <w:top w:val="none" w:sz="0" w:space="0" w:color="auto"/>
            <w:left w:val="none" w:sz="0" w:space="0" w:color="auto"/>
            <w:bottom w:val="none" w:sz="0" w:space="0" w:color="auto"/>
            <w:right w:val="none" w:sz="0" w:space="0" w:color="auto"/>
          </w:divBdr>
        </w:div>
        <w:div w:id="461310729">
          <w:marLeft w:val="0"/>
          <w:marRight w:val="0"/>
          <w:marTop w:val="0"/>
          <w:marBottom w:val="0"/>
          <w:divBdr>
            <w:top w:val="none" w:sz="0" w:space="0" w:color="auto"/>
            <w:left w:val="none" w:sz="0" w:space="0" w:color="auto"/>
            <w:bottom w:val="none" w:sz="0" w:space="0" w:color="auto"/>
            <w:right w:val="none" w:sz="0" w:space="0" w:color="auto"/>
          </w:divBdr>
        </w:div>
        <w:div w:id="1528521170">
          <w:marLeft w:val="0"/>
          <w:marRight w:val="0"/>
          <w:marTop w:val="0"/>
          <w:marBottom w:val="0"/>
          <w:divBdr>
            <w:top w:val="none" w:sz="0" w:space="0" w:color="auto"/>
            <w:left w:val="none" w:sz="0" w:space="0" w:color="auto"/>
            <w:bottom w:val="none" w:sz="0" w:space="0" w:color="auto"/>
            <w:right w:val="none" w:sz="0" w:space="0" w:color="auto"/>
          </w:divBdr>
        </w:div>
        <w:div w:id="1479762943">
          <w:marLeft w:val="0"/>
          <w:marRight w:val="0"/>
          <w:marTop w:val="0"/>
          <w:marBottom w:val="0"/>
          <w:divBdr>
            <w:top w:val="none" w:sz="0" w:space="0" w:color="auto"/>
            <w:left w:val="none" w:sz="0" w:space="0" w:color="auto"/>
            <w:bottom w:val="none" w:sz="0" w:space="0" w:color="auto"/>
            <w:right w:val="none" w:sz="0" w:space="0" w:color="auto"/>
          </w:divBdr>
        </w:div>
        <w:div w:id="1082332936">
          <w:marLeft w:val="0"/>
          <w:marRight w:val="0"/>
          <w:marTop w:val="0"/>
          <w:marBottom w:val="0"/>
          <w:divBdr>
            <w:top w:val="none" w:sz="0" w:space="0" w:color="auto"/>
            <w:left w:val="none" w:sz="0" w:space="0" w:color="auto"/>
            <w:bottom w:val="none" w:sz="0" w:space="0" w:color="auto"/>
            <w:right w:val="none" w:sz="0" w:space="0" w:color="auto"/>
          </w:divBdr>
        </w:div>
        <w:div w:id="403181944">
          <w:marLeft w:val="0"/>
          <w:marRight w:val="0"/>
          <w:marTop w:val="0"/>
          <w:marBottom w:val="0"/>
          <w:divBdr>
            <w:top w:val="none" w:sz="0" w:space="0" w:color="auto"/>
            <w:left w:val="none" w:sz="0" w:space="0" w:color="auto"/>
            <w:bottom w:val="none" w:sz="0" w:space="0" w:color="auto"/>
            <w:right w:val="none" w:sz="0" w:space="0" w:color="auto"/>
          </w:divBdr>
        </w:div>
        <w:div w:id="624969879">
          <w:marLeft w:val="0"/>
          <w:marRight w:val="0"/>
          <w:marTop w:val="0"/>
          <w:marBottom w:val="0"/>
          <w:divBdr>
            <w:top w:val="none" w:sz="0" w:space="0" w:color="auto"/>
            <w:left w:val="none" w:sz="0" w:space="0" w:color="auto"/>
            <w:bottom w:val="none" w:sz="0" w:space="0" w:color="auto"/>
            <w:right w:val="none" w:sz="0" w:space="0" w:color="auto"/>
          </w:divBdr>
        </w:div>
        <w:div w:id="1695230481">
          <w:marLeft w:val="0"/>
          <w:marRight w:val="0"/>
          <w:marTop w:val="0"/>
          <w:marBottom w:val="0"/>
          <w:divBdr>
            <w:top w:val="none" w:sz="0" w:space="0" w:color="auto"/>
            <w:left w:val="none" w:sz="0" w:space="0" w:color="auto"/>
            <w:bottom w:val="none" w:sz="0" w:space="0" w:color="auto"/>
            <w:right w:val="none" w:sz="0" w:space="0" w:color="auto"/>
          </w:divBdr>
        </w:div>
        <w:div w:id="1574125853">
          <w:marLeft w:val="0"/>
          <w:marRight w:val="0"/>
          <w:marTop w:val="0"/>
          <w:marBottom w:val="0"/>
          <w:divBdr>
            <w:top w:val="none" w:sz="0" w:space="0" w:color="auto"/>
            <w:left w:val="none" w:sz="0" w:space="0" w:color="auto"/>
            <w:bottom w:val="none" w:sz="0" w:space="0" w:color="auto"/>
            <w:right w:val="none" w:sz="0" w:space="0" w:color="auto"/>
          </w:divBdr>
        </w:div>
        <w:div w:id="27460677">
          <w:marLeft w:val="0"/>
          <w:marRight w:val="0"/>
          <w:marTop w:val="0"/>
          <w:marBottom w:val="0"/>
          <w:divBdr>
            <w:top w:val="none" w:sz="0" w:space="0" w:color="auto"/>
            <w:left w:val="none" w:sz="0" w:space="0" w:color="auto"/>
            <w:bottom w:val="none" w:sz="0" w:space="0" w:color="auto"/>
            <w:right w:val="none" w:sz="0" w:space="0" w:color="auto"/>
          </w:divBdr>
        </w:div>
        <w:div w:id="1698458991">
          <w:marLeft w:val="0"/>
          <w:marRight w:val="0"/>
          <w:marTop w:val="0"/>
          <w:marBottom w:val="0"/>
          <w:divBdr>
            <w:top w:val="none" w:sz="0" w:space="0" w:color="auto"/>
            <w:left w:val="none" w:sz="0" w:space="0" w:color="auto"/>
            <w:bottom w:val="none" w:sz="0" w:space="0" w:color="auto"/>
            <w:right w:val="none" w:sz="0" w:space="0" w:color="auto"/>
          </w:divBdr>
        </w:div>
        <w:div w:id="1614248859">
          <w:marLeft w:val="0"/>
          <w:marRight w:val="0"/>
          <w:marTop w:val="0"/>
          <w:marBottom w:val="0"/>
          <w:divBdr>
            <w:top w:val="none" w:sz="0" w:space="0" w:color="auto"/>
            <w:left w:val="none" w:sz="0" w:space="0" w:color="auto"/>
            <w:bottom w:val="none" w:sz="0" w:space="0" w:color="auto"/>
            <w:right w:val="none" w:sz="0" w:space="0" w:color="auto"/>
          </w:divBdr>
        </w:div>
        <w:div w:id="691536822">
          <w:marLeft w:val="0"/>
          <w:marRight w:val="0"/>
          <w:marTop w:val="0"/>
          <w:marBottom w:val="0"/>
          <w:divBdr>
            <w:top w:val="none" w:sz="0" w:space="0" w:color="auto"/>
            <w:left w:val="none" w:sz="0" w:space="0" w:color="auto"/>
            <w:bottom w:val="none" w:sz="0" w:space="0" w:color="auto"/>
            <w:right w:val="none" w:sz="0" w:space="0" w:color="auto"/>
          </w:divBdr>
        </w:div>
        <w:div w:id="1589845603">
          <w:marLeft w:val="0"/>
          <w:marRight w:val="0"/>
          <w:marTop w:val="0"/>
          <w:marBottom w:val="0"/>
          <w:divBdr>
            <w:top w:val="none" w:sz="0" w:space="0" w:color="auto"/>
            <w:left w:val="none" w:sz="0" w:space="0" w:color="auto"/>
            <w:bottom w:val="none" w:sz="0" w:space="0" w:color="auto"/>
            <w:right w:val="none" w:sz="0" w:space="0" w:color="auto"/>
          </w:divBdr>
        </w:div>
      </w:divsChild>
    </w:div>
    <w:div w:id="1483229890">
      <w:bodyDiv w:val="1"/>
      <w:marLeft w:val="0"/>
      <w:marRight w:val="0"/>
      <w:marTop w:val="0"/>
      <w:marBottom w:val="0"/>
      <w:divBdr>
        <w:top w:val="none" w:sz="0" w:space="0" w:color="auto"/>
        <w:left w:val="none" w:sz="0" w:space="0" w:color="auto"/>
        <w:bottom w:val="none" w:sz="0" w:space="0" w:color="auto"/>
        <w:right w:val="none" w:sz="0" w:space="0" w:color="auto"/>
      </w:divBdr>
      <w:divsChild>
        <w:div w:id="1503739797">
          <w:marLeft w:val="0"/>
          <w:marRight w:val="0"/>
          <w:marTop w:val="0"/>
          <w:marBottom w:val="0"/>
          <w:divBdr>
            <w:top w:val="none" w:sz="0" w:space="0" w:color="auto"/>
            <w:left w:val="none" w:sz="0" w:space="0" w:color="auto"/>
            <w:bottom w:val="none" w:sz="0" w:space="0" w:color="auto"/>
            <w:right w:val="none" w:sz="0" w:space="0" w:color="auto"/>
          </w:divBdr>
        </w:div>
        <w:div w:id="1430587968">
          <w:marLeft w:val="0"/>
          <w:marRight w:val="0"/>
          <w:marTop w:val="0"/>
          <w:marBottom w:val="0"/>
          <w:divBdr>
            <w:top w:val="none" w:sz="0" w:space="0" w:color="auto"/>
            <w:left w:val="none" w:sz="0" w:space="0" w:color="auto"/>
            <w:bottom w:val="none" w:sz="0" w:space="0" w:color="auto"/>
            <w:right w:val="none" w:sz="0" w:space="0" w:color="auto"/>
          </w:divBdr>
        </w:div>
        <w:div w:id="848065050">
          <w:marLeft w:val="0"/>
          <w:marRight w:val="0"/>
          <w:marTop w:val="0"/>
          <w:marBottom w:val="0"/>
          <w:divBdr>
            <w:top w:val="none" w:sz="0" w:space="0" w:color="auto"/>
            <w:left w:val="none" w:sz="0" w:space="0" w:color="auto"/>
            <w:bottom w:val="none" w:sz="0" w:space="0" w:color="auto"/>
            <w:right w:val="none" w:sz="0" w:space="0" w:color="auto"/>
          </w:divBdr>
        </w:div>
        <w:div w:id="76949074">
          <w:marLeft w:val="0"/>
          <w:marRight w:val="0"/>
          <w:marTop w:val="0"/>
          <w:marBottom w:val="0"/>
          <w:divBdr>
            <w:top w:val="none" w:sz="0" w:space="0" w:color="auto"/>
            <w:left w:val="none" w:sz="0" w:space="0" w:color="auto"/>
            <w:bottom w:val="none" w:sz="0" w:space="0" w:color="auto"/>
            <w:right w:val="none" w:sz="0" w:space="0" w:color="auto"/>
          </w:divBdr>
        </w:div>
        <w:div w:id="946697941">
          <w:marLeft w:val="0"/>
          <w:marRight w:val="0"/>
          <w:marTop w:val="0"/>
          <w:marBottom w:val="0"/>
          <w:divBdr>
            <w:top w:val="none" w:sz="0" w:space="0" w:color="auto"/>
            <w:left w:val="none" w:sz="0" w:space="0" w:color="auto"/>
            <w:bottom w:val="none" w:sz="0" w:space="0" w:color="auto"/>
            <w:right w:val="none" w:sz="0" w:space="0" w:color="auto"/>
          </w:divBdr>
        </w:div>
        <w:div w:id="1837190272">
          <w:marLeft w:val="0"/>
          <w:marRight w:val="0"/>
          <w:marTop w:val="0"/>
          <w:marBottom w:val="0"/>
          <w:divBdr>
            <w:top w:val="none" w:sz="0" w:space="0" w:color="auto"/>
            <w:left w:val="none" w:sz="0" w:space="0" w:color="auto"/>
            <w:bottom w:val="none" w:sz="0" w:space="0" w:color="auto"/>
            <w:right w:val="none" w:sz="0" w:space="0" w:color="auto"/>
          </w:divBdr>
        </w:div>
        <w:div w:id="1517427141">
          <w:marLeft w:val="0"/>
          <w:marRight w:val="0"/>
          <w:marTop w:val="0"/>
          <w:marBottom w:val="0"/>
          <w:divBdr>
            <w:top w:val="none" w:sz="0" w:space="0" w:color="auto"/>
            <w:left w:val="none" w:sz="0" w:space="0" w:color="auto"/>
            <w:bottom w:val="none" w:sz="0" w:space="0" w:color="auto"/>
            <w:right w:val="none" w:sz="0" w:space="0" w:color="auto"/>
          </w:divBdr>
        </w:div>
        <w:div w:id="982739231">
          <w:marLeft w:val="0"/>
          <w:marRight w:val="0"/>
          <w:marTop w:val="0"/>
          <w:marBottom w:val="0"/>
          <w:divBdr>
            <w:top w:val="none" w:sz="0" w:space="0" w:color="auto"/>
            <w:left w:val="none" w:sz="0" w:space="0" w:color="auto"/>
            <w:bottom w:val="none" w:sz="0" w:space="0" w:color="auto"/>
            <w:right w:val="none" w:sz="0" w:space="0" w:color="auto"/>
          </w:divBdr>
        </w:div>
        <w:div w:id="6099351">
          <w:marLeft w:val="0"/>
          <w:marRight w:val="0"/>
          <w:marTop w:val="0"/>
          <w:marBottom w:val="0"/>
          <w:divBdr>
            <w:top w:val="none" w:sz="0" w:space="0" w:color="auto"/>
            <w:left w:val="none" w:sz="0" w:space="0" w:color="auto"/>
            <w:bottom w:val="none" w:sz="0" w:space="0" w:color="auto"/>
            <w:right w:val="none" w:sz="0" w:space="0" w:color="auto"/>
          </w:divBdr>
        </w:div>
        <w:div w:id="1304039179">
          <w:marLeft w:val="0"/>
          <w:marRight w:val="0"/>
          <w:marTop w:val="0"/>
          <w:marBottom w:val="0"/>
          <w:divBdr>
            <w:top w:val="none" w:sz="0" w:space="0" w:color="auto"/>
            <w:left w:val="none" w:sz="0" w:space="0" w:color="auto"/>
            <w:bottom w:val="none" w:sz="0" w:space="0" w:color="auto"/>
            <w:right w:val="none" w:sz="0" w:space="0" w:color="auto"/>
          </w:divBdr>
        </w:div>
        <w:div w:id="333072709">
          <w:marLeft w:val="0"/>
          <w:marRight w:val="0"/>
          <w:marTop w:val="0"/>
          <w:marBottom w:val="0"/>
          <w:divBdr>
            <w:top w:val="none" w:sz="0" w:space="0" w:color="auto"/>
            <w:left w:val="none" w:sz="0" w:space="0" w:color="auto"/>
            <w:bottom w:val="none" w:sz="0" w:space="0" w:color="auto"/>
            <w:right w:val="none" w:sz="0" w:space="0" w:color="auto"/>
          </w:divBdr>
        </w:div>
        <w:div w:id="1921481405">
          <w:marLeft w:val="0"/>
          <w:marRight w:val="0"/>
          <w:marTop w:val="0"/>
          <w:marBottom w:val="0"/>
          <w:divBdr>
            <w:top w:val="none" w:sz="0" w:space="0" w:color="auto"/>
            <w:left w:val="none" w:sz="0" w:space="0" w:color="auto"/>
            <w:bottom w:val="none" w:sz="0" w:space="0" w:color="auto"/>
            <w:right w:val="none" w:sz="0" w:space="0" w:color="auto"/>
          </w:divBdr>
        </w:div>
      </w:divsChild>
    </w:div>
    <w:div w:id="1509785203">
      <w:bodyDiv w:val="1"/>
      <w:marLeft w:val="0"/>
      <w:marRight w:val="0"/>
      <w:marTop w:val="0"/>
      <w:marBottom w:val="0"/>
      <w:divBdr>
        <w:top w:val="none" w:sz="0" w:space="0" w:color="auto"/>
        <w:left w:val="none" w:sz="0" w:space="0" w:color="auto"/>
        <w:bottom w:val="none" w:sz="0" w:space="0" w:color="auto"/>
        <w:right w:val="none" w:sz="0" w:space="0" w:color="auto"/>
      </w:divBdr>
    </w:div>
    <w:div w:id="1658727622">
      <w:bodyDiv w:val="1"/>
      <w:marLeft w:val="0"/>
      <w:marRight w:val="0"/>
      <w:marTop w:val="0"/>
      <w:marBottom w:val="0"/>
      <w:divBdr>
        <w:top w:val="none" w:sz="0" w:space="0" w:color="auto"/>
        <w:left w:val="none" w:sz="0" w:space="0" w:color="auto"/>
        <w:bottom w:val="none" w:sz="0" w:space="0" w:color="auto"/>
        <w:right w:val="none" w:sz="0" w:space="0" w:color="auto"/>
      </w:divBdr>
    </w:div>
    <w:div w:id="1659577914">
      <w:bodyDiv w:val="1"/>
      <w:marLeft w:val="0"/>
      <w:marRight w:val="0"/>
      <w:marTop w:val="0"/>
      <w:marBottom w:val="0"/>
      <w:divBdr>
        <w:top w:val="none" w:sz="0" w:space="0" w:color="auto"/>
        <w:left w:val="none" w:sz="0" w:space="0" w:color="auto"/>
        <w:bottom w:val="none" w:sz="0" w:space="0" w:color="auto"/>
        <w:right w:val="none" w:sz="0" w:space="0" w:color="auto"/>
      </w:divBdr>
    </w:div>
    <w:div w:id="1774012194">
      <w:bodyDiv w:val="1"/>
      <w:marLeft w:val="0"/>
      <w:marRight w:val="0"/>
      <w:marTop w:val="0"/>
      <w:marBottom w:val="0"/>
      <w:divBdr>
        <w:top w:val="none" w:sz="0" w:space="0" w:color="auto"/>
        <w:left w:val="none" w:sz="0" w:space="0" w:color="auto"/>
        <w:bottom w:val="none" w:sz="0" w:space="0" w:color="auto"/>
        <w:right w:val="none" w:sz="0" w:space="0" w:color="auto"/>
      </w:divBdr>
    </w:div>
    <w:div w:id="1786381797">
      <w:bodyDiv w:val="1"/>
      <w:marLeft w:val="0"/>
      <w:marRight w:val="0"/>
      <w:marTop w:val="0"/>
      <w:marBottom w:val="0"/>
      <w:divBdr>
        <w:top w:val="none" w:sz="0" w:space="0" w:color="auto"/>
        <w:left w:val="none" w:sz="0" w:space="0" w:color="auto"/>
        <w:bottom w:val="none" w:sz="0" w:space="0" w:color="auto"/>
        <w:right w:val="none" w:sz="0" w:space="0" w:color="auto"/>
      </w:divBdr>
      <w:divsChild>
        <w:div w:id="1242106261">
          <w:marLeft w:val="0"/>
          <w:marRight w:val="0"/>
          <w:marTop w:val="0"/>
          <w:marBottom w:val="0"/>
          <w:divBdr>
            <w:top w:val="none" w:sz="0" w:space="0" w:color="auto"/>
            <w:left w:val="none" w:sz="0" w:space="0" w:color="auto"/>
            <w:bottom w:val="none" w:sz="0" w:space="0" w:color="auto"/>
            <w:right w:val="none" w:sz="0" w:space="0" w:color="auto"/>
          </w:divBdr>
        </w:div>
        <w:div w:id="604575194">
          <w:marLeft w:val="0"/>
          <w:marRight w:val="0"/>
          <w:marTop w:val="0"/>
          <w:marBottom w:val="0"/>
          <w:divBdr>
            <w:top w:val="none" w:sz="0" w:space="0" w:color="auto"/>
            <w:left w:val="none" w:sz="0" w:space="0" w:color="auto"/>
            <w:bottom w:val="none" w:sz="0" w:space="0" w:color="auto"/>
            <w:right w:val="none" w:sz="0" w:space="0" w:color="auto"/>
          </w:divBdr>
        </w:div>
        <w:div w:id="1357460283">
          <w:marLeft w:val="0"/>
          <w:marRight w:val="0"/>
          <w:marTop w:val="0"/>
          <w:marBottom w:val="0"/>
          <w:divBdr>
            <w:top w:val="none" w:sz="0" w:space="0" w:color="auto"/>
            <w:left w:val="none" w:sz="0" w:space="0" w:color="auto"/>
            <w:bottom w:val="none" w:sz="0" w:space="0" w:color="auto"/>
            <w:right w:val="none" w:sz="0" w:space="0" w:color="auto"/>
          </w:divBdr>
        </w:div>
        <w:div w:id="2134790057">
          <w:marLeft w:val="0"/>
          <w:marRight w:val="0"/>
          <w:marTop w:val="0"/>
          <w:marBottom w:val="0"/>
          <w:divBdr>
            <w:top w:val="none" w:sz="0" w:space="0" w:color="auto"/>
            <w:left w:val="none" w:sz="0" w:space="0" w:color="auto"/>
            <w:bottom w:val="none" w:sz="0" w:space="0" w:color="auto"/>
            <w:right w:val="none" w:sz="0" w:space="0" w:color="auto"/>
          </w:divBdr>
        </w:div>
        <w:div w:id="350381083">
          <w:marLeft w:val="0"/>
          <w:marRight w:val="0"/>
          <w:marTop w:val="0"/>
          <w:marBottom w:val="0"/>
          <w:divBdr>
            <w:top w:val="none" w:sz="0" w:space="0" w:color="auto"/>
            <w:left w:val="none" w:sz="0" w:space="0" w:color="auto"/>
            <w:bottom w:val="none" w:sz="0" w:space="0" w:color="auto"/>
            <w:right w:val="none" w:sz="0" w:space="0" w:color="auto"/>
          </w:divBdr>
        </w:div>
        <w:div w:id="339311575">
          <w:marLeft w:val="0"/>
          <w:marRight w:val="0"/>
          <w:marTop w:val="0"/>
          <w:marBottom w:val="0"/>
          <w:divBdr>
            <w:top w:val="none" w:sz="0" w:space="0" w:color="auto"/>
            <w:left w:val="none" w:sz="0" w:space="0" w:color="auto"/>
            <w:bottom w:val="none" w:sz="0" w:space="0" w:color="auto"/>
            <w:right w:val="none" w:sz="0" w:space="0" w:color="auto"/>
          </w:divBdr>
        </w:div>
        <w:div w:id="461971552">
          <w:marLeft w:val="0"/>
          <w:marRight w:val="0"/>
          <w:marTop w:val="0"/>
          <w:marBottom w:val="0"/>
          <w:divBdr>
            <w:top w:val="none" w:sz="0" w:space="0" w:color="auto"/>
            <w:left w:val="none" w:sz="0" w:space="0" w:color="auto"/>
            <w:bottom w:val="none" w:sz="0" w:space="0" w:color="auto"/>
            <w:right w:val="none" w:sz="0" w:space="0" w:color="auto"/>
          </w:divBdr>
        </w:div>
        <w:div w:id="648171246">
          <w:marLeft w:val="0"/>
          <w:marRight w:val="0"/>
          <w:marTop w:val="0"/>
          <w:marBottom w:val="0"/>
          <w:divBdr>
            <w:top w:val="none" w:sz="0" w:space="0" w:color="auto"/>
            <w:left w:val="none" w:sz="0" w:space="0" w:color="auto"/>
            <w:bottom w:val="none" w:sz="0" w:space="0" w:color="auto"/>
            <w:right w:val="none" w:sz="0" w:space="0" w:color="auto"/>
          </w:divBdr>
        </w:div>
        <w:div w:id="846598316">
          <w:marLeft w:val="0"/>
          <w:marRight w:val="0"/>
          <w:marTop w:val="0"/>
          <w:marBottom w:val="0"/>
          <w:divBdr>
            <w:top w:val="none" w:sz="0" w:space="0" w:color="auto"/>
            <w:left w:val="none" w:sz="0" w:space="0" w:color="auto"/>
            <w:bottom w:val="none" w:sz="0" w:space="0" w:color="auto"/>
            <w:right w:val="none" w:sz="0" w:space="0" w:color="auto"/>
          </w:divBdr>
        </w:div>
        <w:div w:id="491069554">
          <w:marLeft w:val="0"/>
          <w:marRight w:val="0"/>
          <w:marTop w:val="0"/>
          <w:marBottom w:val="0"/>
          <w:divBdr>
            <w:top w:val="none" w:sz="0" w:space="0" w:color="auto"/>
            <w:left w:val="none" w:sz="0" w:space="0" w:color="auto"/>
            <w:bottom w:val="none" w:sz="0" w:space="0" w:color="auto"/>
            <w:right w:val="none" w:sz="0" w:space="0" w:color="auto"/>
          </w:divBdr>
        </w:div>
        <w:div w:id="1042440880">
          <w:marLeft w:val="0"/>
          <w:marRight w:val="0"/>
          <w:marTop w:val="0"/>
          <w:marBottom w:val="0"/>
          <w:divBdr>
            <w:top w:val="none" w:sz="0" w:space="0" w:color="auto"/>
            <w:left w:val="none" w:sz="0" w:space="0" w:color="auto"/>
            <w:bottom w:val="none" w:sz="0" w:space="0" w:color="auto"/>
            <w:right w:val="none" w:sz="0" w:space="0" w:color="auto"/>
          </w:divBdr>
        </w:div>
        <w:div w:id="819544658">
          <w:marLeft w:val="0"/>
          <w:marRight w:val="0"/>
          <w:marTop w:val="0"/>
          <w:marBottom w:val="0"/>
          <w:divBdr>
            <w:top w:val="none" w:sz="0" w:space="0" w:color="auto"/>
            <w:left w:val="none" w:sz="0" w:space="0" w:color="auto"/>
            <w:bottom w:val="none" w:sz="0" w:space="0" w:color="auto"/>
            <w:right w:val="none" w:sz="0" w:space="0" w:color="auto"/>
          </w:divBdr>
        </w:div>
        <w:div w:id="1700543622">
          <w:marLeft w:val="0"/>
          <w:marRight w:val="0"/>
          <w:marTop w:val="0"/>
          <w:marBottom w:val="0"/>
          <w:divBdr>
            <w:top w:val="none" w:sz="0" w:space="0" w:color="auto"/>
            <w:left w:val="none" w:sz="0" w:space="0" w:color="auto"/>
            <w:bottom w:val="none" w:sz="0" w:space="0" w:color="auto"/>
            <w:right w:val="none" w:sz="0" w:space="0" w:color="auto"/>
          </w:divBdr>
        </w:div>
        <w:div w:id="1782872280">
          <w:marLeft w:val="0"/>
          <w:marRight w:val="0"/>
          <w:marTop w:val="0"/>
          <w:marBottom w:val="0"/>
          <w:divBdr>
            <w:top w:val="none" w:sz="0" w:space="0" w:color="auto"/>
            <w:left w:val="none" w:sz="0" w:space="0" w:color="auto"/>
            <w:bottom w:val="none" w:sz="0" w:space="0" w:color="auto"/>
            <w:right w:val="none" w:sz="0" w:space="0" w:color="auto"/>
          </w:divBdr>
        </w:div>
        <w:div w:id="759956508">
          <w:marLeft w:val="0"/>
          <w:marRight w:val="0"/>
          <w:marTop w:val="0"/>
          <w:marBottom w:val="0"/>
          <w:divBdr>
            <w:top w:val="none" w:sz="0" w:space="0" w:color="auto"/>
            <w:left w:val="none" w:sz="0" w:space="0" w:color="auto"/>
            <w:bottom w:val="none" w:sz="0" w:space="0" w:color="auto"/>
            <w:right w:val="none" w:sz="0" w:space="0" w:color="auto"/>
          </w:divBdr>
        </w:div>
        <w:div w:id="1052652032">
          <w:marLeft w:val="0"/>
          <w:marRight w:val="0"/>
          <w:marTop w:val="0"/>
          <w:marBottom w:val="0"/>
          <w:divBdr>
            <w:top w:val="none" w:sz="0" w:space="0" w:color="auto"/>
            <w:left w:val="none" w:sz="0" w:space="0" w:color="auto"/>
            <w:bottom w:val="none" w:sz="0" w:space="0" w:color="auto"/>
            <w:right w:val="none" w:sz="0" w:space="0" w:color="auto"/>
          </w:divBdr>
        </w:div>
        <w:div w:id="1266813210">
          <w:marLeft w:val="0"/>
          <w:marRight w:val="0"/>
          <w:marTop w:val="0"/>
          <w:marBottom w:val="0"/>
          <w:divBdr>
            <w:top w:val="none" w:sz="0" w:space="0" w:color="auto"/>
            <w:left w:val="none" w:sz="0" w:space="0" w:color="auto"/>
            <w:bottom w:val="none" w:sz="0" w:space="0" w:color="auto"/>
            <w:right w:val="none" w:sz="0" w:space="0" w:color="auto"/>
          </w:divBdr>
        </w:div>
        <w:div w:id="899484485">
          <w:marLeft w:val="0"/>
          <w:marRight w:val="0"/>
          <w:marTop w:val="0"/>
          <w:marBottom w:val="0"/>
          <w:divBdr>
            <w:top w:val="none" w:sz="0" w:space="0" w:color="auto"/>
            <w:left w:val="none" w:sz="0" w:space="0" w:color="auto"/>
            <w:bottom w:val="none" w:sz="0" w:space="0" w:color="auto"/>
            <w:right w:val="none" w:sz="0" w:space="0" w:color="auto"/>
          </w:divBdr>
        </w:div>
      </w:divsChild>
    </w:div>
    <w:div w:id="1798066213">
      <w:bodyDiv w:val="1"/>
      <w:marLeft w:val="0"/>
      <w:marRight w:val="0"/>
      <w:marTop w:val="0"/>
      <w:marBottom w:val="0"/>
      <w:divBdr>
        <w:top w:val="none" w:sz="0" w:space="0" w:color="auto"/>
        <w:left w:val="none" w:sz="0" w:space="0" w:color="auto"/>
        <w:bottom w:val="none" w:sz="0" w:space="0" w:color="auto"/>
        <w:right w:val="none" w:sz="0" w:space="0" w:color="auto"/>
      </w:divBdr>
    </w:div>
    <w:div w:id="2101825838">
      <w:bodyDiv w:val="1"/>
      <w:marLeft w:val="0"/>
      <w:marRight w:val="0"/>
      <w:marTop w:val="0"/>
      <w:marBottom w:val="0"/>
      <w:divBdr>
        <w:top w:val="none" w:sz="0" w:space="0" w:color="auto"/>
        <w:left w:val="none" w:sz="0" w:space="0" w:color="auto"/>
        <w:bottom w:val="none" w:sz="0" w:space="0" w:color="auto"/>
        <w:right w:val="none" w:sz="0" w:space="0" w:color="auto"/>
      </w:divBdr>
      <w:divsChild>
        <w:div w:id="877546491">
          <w:marLeft w:val="0"/>
          <w:marRight w:val="0"/>
          <w:marTop w:val="0"/>
          <w:marBottom w:val="0"/>
          <w:divBdr>
            <w:top w:val="none" w:sz="0" w:space="0" w:color="auto"/>
            <w:left w:val="none" w:sz="0" w:space="0" w:color="auto"/>
            <w:bottom w:val="none" w:sz="0" w:space="0" w:color="auto"/>
            <w:right w:val="none" w:sz="0" w:space="0" w:color="auto"/>
          </w:divBdr>
          <w:divsChild>
            <w:div w:id="1215046785">
              <w:marLeft w:val="0"/>
              <w:marRight w:val="0"/>
              <w:marTop w:val="0"/>
              <w:marBottom w:val="0"/>
              <w:divBdr>
                <w:top w:val="none" w:sz="0" w:space="0" w:color="auto"/>
                <w:left w:val="none" w:sz="0" w:space="0" w:color="auto"/>
                <w:bottom w:val="none" w:sz="0" w:space="0" w:color="auto"/>
                <w:right w:val="none" w:sz="0" w:space="0" w:color="auto"/>
              </w:divBdr>
            </w:div>
            <w:div w:id="845245395">
              <w:marLeft w:val="0"/>
              <w:marRight w:val="0"/>
              <w:marTop w:val="0"/>
              <w:marBottom w:val="0"/>
              <w:divBdr>
                <w:top w:val="none" w:sz="0" w:space="0" w:color="auto"/>
                <w:left w:val="none" w:sz="0" w:space="0" w:color="auto"/>
                <w:bottom w:val="none" w:sz="0" w:space="0" w:color="auto"/>
                <w:right w:val="none" w:sz="0" w:space="0" w:color="auto"/>
              </w:divBdr>
            </w:div>
          </w:divsChild>
        </w:div>
        <w:div w:id="991566833">
          <w:marLeft w:val="0"/>
          <w:marRight w:val="0"/>
          <w:marTop w:val="0"/>
          <w:marBottom w:val="0"/>
          <w:divBdr>
            <w:top w:val="none" w:sz="0" w:space="0" w:color="auto"/>
            <w:left w:val="none" w:sz="0" w:space="0" w:color="auto"/>
            <w:bottom w:val="none" w:sz="0" w:space="0" w:color="auto"/>
            <w:right w:val="none" w:sz="0" w:space="0" w:color="auto"/>
          </w:divBdr>
          <w:divsChild>
            <w:div w:id="1055467183">
              <w:marLeft w:val="0"/>
              <w:marRight w:val="0"/>
              <w:marTop w:val="0"/>
              <w:marBottom w:val="0"/>
              <w:divBdr>
                <w:top w:val="none" w:sz="0" w:space="0" w:color="auto"/>
                <w:left w:val="none" w:sz="0" w:space="0" w:color="auto"/>
                <w:bottom w:val="none" w:sz="0" w:space="0" w:color="auto"/>
                <w:right w:val="none" w:sz="0" w:space="0" w:color="auto"/>
              </w:divBdr>
            </w:div>
            <w:div w:id="13489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0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javascript:void(0);" TargetMode="External"/><Relationship Id="rId18" Type="http://schemas.openxmlformats.org/officeDocument/2006/relationships/image" Target="media/image8.jpe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17.emf"/><Relationship Id="rId7" Type="http://schemas.openxmlformats.org/officeDocument/2006/relationships/image" Target="media/image1.jpeg"/><Relationship Id="rId12" Type="http://schemas.openxmlformats.org/officeDocument/2006/relationships/hyperlink" Target="javascript:void(0);" TargetMode="External"/><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24" Type="http://schemas.openxmlformats.org/officeDocument/2006/relationships/header" Target="header1.xml"/><Relationship Id="rId32" Type="http://schemas.openxmlformats.org/officeDocument/2006/relationships/image" Target="media/image15.emf"/><Relationship Id="rId37" Type="http://schemas.openxmlformats.org/officeDocument/2006/relationships/hyperlink" Target="http://www.poultrycrc.com.au/" TargetMode="Externa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header" Target="header3.xml"/><Relationship Id="rId36" Type="http://schemas.openxmlformats.org/officeDocument/2006/relationships/image" Target="media/image19.emf"/><Relationship Id="rId10" Type="http://schemas.openxmlformats.org/officeDocument/2006/relationships/image" Target="media/image4.png"/><Relationship Id="rId19" Type="http://schemas.openxmlformats.org/officeDocument/2006/relationships/image" Target="media/image9.gi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licksor.com" TargetMode="External"/><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hyperlink" Target="http://www.bernalpublishing.com/poultry/essays/essay14.shtml" TargetMode="External"/><Relationship Id="rId35"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1736</TotalTime>
  <Pages>57</Pages>
  <Words>11733</Words>
  <Characters>66881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fred.besari</dc:creator>
  <cp:lastModifiedBy>fred.besari</cp:lastModifiedBy>
  <cp:revision>21</cp:revision>
  <dcterms:created xsi:type="dcterms:W3CDTF">2015-03-18T04:03:00Z</dcterms:created>
  <dcterms:modified xsi:type="dcterms:W3CDTF">2015-03-24T12:49:00Z</dcterms:modified>
</cp:coreProperties>
</file>